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  <w:sz w:val="24"/>
          <w:szCs w:val="24"/>
        </w:rPr>
        <w:id w:val="161131364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7BC39D07" w14:textId="77777777" w:rsidR="00C24547" w:rsidRPr="004C4559" w:rsidRDefault="00C24547" w:rsidP="006E1DD6">
          <w:pPr>
            <w:jc w:val="both"/>
            <w:rPr>
              <w:rFonts w:ascii="Arial" w:hAnsi="Arial" w:cs="Arial"/>
              <w:sz w:val="24"/>
              <w:szCs w:val="24"/>
            </w:rPr>
          </w:pPr>
          <w:r w:rsidRPr="004C4559">
            <w:rPr>
              <w:rFonts w:ascii="Arial" w:hAnsi="Arial" w:cs="Arial"/>
              <w:noProof/>
              <w:sz w:val="24"/>
              <w:szCs w:val="24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1CCDFBB4" wp14:editId="253DF917">
                    <wp:simplePos x="0" y="0"/>
                    <wp:positionH relativeFrom="column">
                      <wp:posOffset>-2662811</wp:posOffset>
                    </wp:positionH>
                    <wp:positionV relativeFrom="paragraph">
                      <wp:posOffset>1652270</wp:posOffset>
                    </wp:positionV>
                    <wp:extent cx="2893325" cy="2494246"/>
                    <wp:effectExtent l="0" t="0" r="2540" b="1905"/>
                    <wp:wrapNone/>
                    <wp:docPr id="5" name="Hexágon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93325" cy="2494246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4C7A014"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ágono 5" o:spid="_x0000_s1026" type="#_x0000_t9" style="position:absolute;margin-left:-209.65pt;margin-top:130.1pt;width:227.8pt;height:19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" adj="4655" fillcolor="#f2f2f2 [3052]" stroked="f" strokeweight="1pt"/>
                </w:pict>
              </mc:Fallback>
            </mc:AlternateContent>
          </w:r>
          <w:r w:rsidRPr="004C4559">
            <w:rPr>
              <w:rFonts w:ascii="Arial" w:hAnsi="Arial" w:cs="Arial"/>
              <w:noProof/>
              <w:sz w:val="24"/>
              <w:szCs w:val="24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5589B2E2" wp14:editId="1EA0658A">
                    <wp:simplePos x="0" y="0"/>
                    <wp:positionH relativeFrom="column">
                      <wp:posOffset>-739140</wp:posOffset>
                    </wp:positionH>
                    <wp:positionV relativeFrom="paragraph">
                      <wp:posOffset>3154358</wp:posOffset>
                    </wp:positionV>
                    <wp:extent cx="7206018" cy="1091821"/>
                    <wp:effectExtent l="0" t="0" r="0" b="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06018" cy="10918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13CBF5" w14:textId="77777777" w:rsidR="00874FF2" w:rsidRDefault="00874FF2" w:rsidP="006E1DD6">
                                <w:pPr>
                                  <w:spacing w:line="240" w:lineRule="auto"/>
                                  <w:ind w:left="-142" w:firstLine="142"/>
                                  <w:rPr>
                                    <w:rFonts w:ascii="Arial" w:hAnsi="Arial" w:cs="Arial"/>
                                    <w:b/>
                                    <w:bCs/>
                                    <w:color w:val="3B3838" w:themeColor="background2" w:themeShade="40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38357A1A" w14:textId="450C61E1" w:rsidR="004F526B" w:rsidRDefault="00874FF2" w:rsidP="006E1DD6">
                                <w:pPr>
                                  <w:spacing w:line="240" w:lineRule="auto"/>
                                  <w:ind w:left="-142" w:firstLine="142"/>
                                  <w:rPr>
                                    <w:rFonts w:ascii="Arial" w:hAnsi="Arial" w:cs="Arial"/>
                                    <w:b/>
                                    <w:bCs/>
                                    <w:color w:val="3B3838" w:themeColor="background2" w:themeShade="40"/>
                                    <w:sz w:val="23"/>
                                    <w:szCs w:val="23"/>
                                  </w:rPr>
                                </w:pPr>
                                <w:r w:rsidRPr="00874FF2">
                                  <w:rPr>
                                    <w:rFonts w:ascii="Arial" w:hAnsi="Arial" w:cs="Arial"/>
                                    <w:b/>
                                    <w:bCs/>
                                    <w:color w:val="3B3838" w:themeColor="background2" w:themeShade="40"/>
                                    <w:sz w:val="23"/>
                                    <w:szCs w:val="23"/>
                                  </w:rPr>
                                  <w:t>SECRETARIA DE ESTADO DA INDÚSTRIA, COMÉRCIO E SERVIÇOS/SEIC</w:t>
                                </w:r>
                              </w:p>
                              <w:p w14:paraId="7E032FAA" w14:textId="42E778A6" w:rsidR="00874FF2" w:rsidRPr="00874FF2" w:rsidRDefault="00874FF2" w:rsidP="006E1DD6">
                                <w:pPr>
                                  <w:spacing w:line="240" w:lineRule="auto"/>
                                  <w:ind w:left="-142" w:firstLine="142"/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23"/>
                                    <w:szCs w:val="23"/>
                                  </w:rPr>
                                </w:pPr>
                                <w:r w:rsidRPr="00874FF2"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23"/>
                                    <w:szCs w:val="23"/>
                                  </w:rPr>
                                  <w:t>AGENTE DE OUVIDORIA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89B2E2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4" o:spid="_x0000_s1026" type="#_x0000_t202" style="position:absolute;left:0;text-align:left;margin-left:-58.2pt;margin-top:248.35pt;width:567.4pt;height:85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" filled="f" stroked="f" strokeweight=".5pt">
                    <v:textbox>
                      <w:txbxContent>
                        <w:p w14:paraId="0713CBF5" w14:textId="77777777" w:rsidR="00874FF2" w:rsidRDefault="00874FF2" w:rsidP="006E1DD6">
                          <w:pPr>
                            <w:spacing w:line="240" w:lineRule="auto"/>
                            <w:ind w:left="-142" w:firstLine="142"/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 w:val="23"/>
                              <w:szCs w:val="23"/>
                            </w:rPr>
                          </w:pPr>
                        </w:p>
                        <w:p w14:paraId="38357A1A" w14:textId="450C61E1" w:rsidR="004F526B" w:rsidRDefault="00874FF2" w:rsidP="006E1DD6">
                          <w:pPr>
                            <w:spacing w:line="240" w:lineRule="auto"/>
                            <w:ind w:left="-142" w:firstLine="142"/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 w:val="23"/>
                              <w:szCs w:val="23"/>
                            </w:rPr>
                          </w:pPr>
                          <w:r w:rsidRPr="00874FF2"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 w:val="23"/>
                              <w:szCs w:val="23"/>
                            </w:rPr>
                            <w:t>SECRETARIA DE ESTADO DA INDÚSTRIA, COMÉRCIO E SERVIÇOS/SEIC</w:t>
                          </w:r>
                        </w:p>
                        <w:p w14:paraId="7E032FAA" w14:textId="42E778A6" w:rsidR="00874FF2" w:rsidRPr="00874FF2" w:rsidRDefault="00874FF2" w:rsidP="006E1DD6">
                          <w:pPr>
                            <w:spacing w:line="240" w:lineRule="auto"/>
                            <w:ind w:left="-142" w:firstLine="142"/>
                            <w:rPr>
                              <w:rFonts w:ascii="Arial" w:hAnsi="Arial" w:cs="Arial"/>
                              <w:color w:val="3B3838" w:themeColor="background2" w:themeShade="40"/>
                              <w:sz w:val="23"/>
                              <w:szCs w:val="23"/>
                            </w:rPr>
                          </w:pPr>
                          <w:r w:rsidRPr="00874FF2">
                            <w:rPr>
                              <w:rFonts w:ascii="Arial" w:hAnsi="Arial" w:cs="Arial"/>
                              <w:color w:val="3B3838" w:themeColor="background2" w:themeShade="40"/>
                              <w:sz w:val="23"/>
                              <w:szCs w:val="23"/>
                            </w:rPr>
                            <w:t>AGENTE DE OUVIDORIA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C4559">
            <w:rPr>
              <w:rFonts w:ascii="Arial" w:hAnsi="Arial" w:cs="Arial"/>
              <w:noProof/>
              <w:sz w:val="24"/>
              <w:szCs w:val="24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0A642605" wp14:editId="3F133AD9">
                    <wp:simplePos x="0" y="0"/>
                    <wp:positionH relativeFrom="column">
                      <wp:posOffset>-738505</wp:posOffset>
                    </wp:positionH>
                    <wp:positionV relativeFrom="paragraph">
                      <wp:posOffset>2194873</wp:posOffset>
                    </wp:positionV>
                    <wp:extent cx="7205980" cy="572770"/>
                    <wp:effectExtent l="0" t="0" r="0" b="0"/>
                    <wp:wrapNone/>
                    <wp:docPr id="1" name="Caixa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05980" cy="5727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7C92E4" w14:textId="4B6CEC07" w:rsidR="004F526B" w:rsidRPr="00E6725A" w:rsidRDefault="004F526B" w:rsidP="006E1DD6">
                                <w:pPr>
                                  <w:ind w:left="-142" w:firstLine="142"/>
                                  <w:rPr>
                                    <w:rFonts w:ascii="Arial Black" w:hAnsi="Arial Black" w:cs="Arial"/>
                                    <w:color w:val="3B3838" w:themeColor="background2" w:themeShade="40"/>
                                    <w:sz w:val="48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color w:val="3B3838" w:themeColor="background2" w:themeShade="40"/>
                                    <w:sz w:val="48"/>
                                  </w:rPr>
                                  <w:t>PLANO DE TRABALHO 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642605" id="Caixa de Texto 1" o:spid="_x0000_s1027" type="#_x0000_t202" style="position:absolute;left:0;text-align:left;margin-left:-58.15pt;margin-top:172.8pt;width:567.4pt;height:45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" filled="f" stroked="f" strokeweight=".5pt">
                    <v:textbox>
                      <w:txbxContent>
                        <w:p w14:paraId="0C7C92E4" w14:textId="4B6CEC07" w:rsidR="004F526B" w:rsidRPr="00E6725A" w:rsidRDefault="004F526B" w:rsidP="006E1DD6">
                          <w:pPr>
                            <w:ind w:left="-142" w:firstLine="142"/>
                            <w:rPr>
                              <w:rFonts w:ascii="Arial Black" w:hAnsi="Arial Black" w:cs="Arial"/>
                              <w:color w:val="3B3838" w:themeColor="background2" w:themeShade="40"/>
                              <w:sz w:val="48"/>
                            </w:rPr>
                          </w:pPr>
                          <w:r>
                            <w:rPr>
                              <w:rFonts w:ascii="Arial Black" w:hAnsi="Arial Black" w:cs="Arial"/>
                              <w:color w:val="3B3838" w:themeColor="background2" w:themeShade="40"/>
                              <w:sz w:val="48"/>
                            </w:rPr>
                            <w:t>PLANO DE TRABALHO 2024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C4559">
            <w:rPr>
              <w:rFonts w:ascii="Arial" w:hAnsi="Arial" w:cs="Arial"/>
              <w:noProof/>
              <w:sz w:val="24"/>
              <w:szCs w:val="24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5FC5770A" wp14:editId="35749D2A">
                    <wp:simplePos x="0" y="0"/>
                    <wp:positionH relativeFrom="column">
                      <wp:posOffset>-738941</wp:posOffset>
                    </wp:positionH>
                    <wp:positionV relativeFrom="paragraph">
                      <wp:posOffset>2675918</wp:posOffset>
                    </wp:positionV>
                    <wp:extent cx="7206018" cy="327547"/>
                    <wp:effectExtent l="0" t="0" r="0" b="0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06018" cy="3275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9AE1CE" w14:textId="77777777" w:rsidR="004F526B" w:rsidRPr="00E6725A" w:rsidRDefault="004F526B" w:rsidP="006E1DD6">
                                <w:pPr>
                                  <w:ind w:left="-142" w:firstLine="142"/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36"/>
                                  </w:rPr>
                                </w:pPr>
                                <w:r w:rsidRPr="00E6725A">
                                  <w:rPr>
                                    <w:rFonts w:ascii="Arial" w:hAnsi="Arial" w:cs="Arial"/>
                                    <w:color w:val="0070C0"/>
                                    <w:sz w:val="36"/>
                                  </w:rPr>
                                  <w:t>//</w:t>
                                </w:r>
                                <w:r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36"/>
                                  </w:rPr>
                                  <w:t xml:space="preserve"> DIRETRIZES E GOVERNANÇA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C5770A" id="Caixa de Texto 3" o:spid="_x0000_s1028" type="#_x0000_t202" style="position:absolute;left:0;text-align:left;margin-left:-58.2pt;margin-top:210.7pt;width:567.4pt;height:2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" filled="f" stroked="f" strokeweight=".5pt">
                    <v:textbox>
                      <w:txbxContent>
                        <w:p w14:paraId="219AE1CE" w14:textId="77777777" w:rsidR="004F526B" w:rsidRPr="00E6725A" w:rsidRDefault="004F526B" w:rsidP="006E1DD6">
                          <w:pPr>
                            <w:ind w:left="-142" w:firstLine="142"/>
                            <w:rPr>
                              <w:rFonts w:ascii="Arial" w:hAnsi="Arial" w:cs="Arial"/>
                              <w:color w:val="3B3838" w:themeColor="background2" w:themeShade="40"/>
                              <w:sz w:val="36"/>
                            </w:rPr>
                          </w:pPr>
                          <w:r w:rsidRPr="00E6725A">
                            <w:rPr>
                              <w:rFonts w:ascii="Arial" w:hAnsi="Arial" w:cs="Arial"/>
                              <w:color w:val="0070C0"/>
                              <w:sz w:val="36"/>
                            </w:rPr>
                            <w:t>//</w:t>
                          </w:r>
                          <w:r>
                            <w:rPr>
                              <w:rFonts w:ascii="Arial" w:hAnsi="Arial" w:cs="Arial"/>
                              <w:color w:val="3B3838" w:themeColor="background2" w:themeShade="40"/>
                              <w:sz w:val="36"/>
                            </w:rPr>
                            <w:t xml:space="preserve"> DIRETRIZES E GOVERNANÇA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4C4559">
            <w:rPr>
              <w:rFonts w:ascii="Arial" w:hAnsi="Arial" w:cs="Arial"/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53632" behindDoc="0" locked="0" layoutInCell="1" allowOverlap="1" wp14:anchorId="55BE28A0" wp14:editId="7B297031">
                <wp:simplePos x="0" y="0"/>
                <wp:positionH relativeFrom="margin">
                  <wp:posOffset>-1160145</wp:posOffset>
                </wp:positionH>
                <wp:positionV relativeFrom="margin">
                  <wp:posOffset>-887095</wp:posOffset>
                </wp:positionV>
                <wp:extent cx="7626985" cy="10785475"/>
                <wp:effectExtent l="0" t="0" r="0" b="0"/>
                <wp:wrapSquare wrapText="bothSides"/>
                <wp:docPr id="2" name="Imagem 2" descr="C:\Users\renataduda\AppData\Local\Microsoft\Windows\INetCache\Content.Word\capa 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renataduda\AppData\Local\Microsoft\Windows\INetCache\Content.Word\capa 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6985" cy="1078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A6C1872" w14:textId="77777777" w:rsidR="00C24547" w:rsidRPr="004C4559" w:rsidRDefault="00F562EF">
          <w:pPr>
            <w:rPr>
              <w:rFonts w:ascii="Arial" w:hAnsi="Arial" w:cs="Arial"/>
              <w:b/>
              <w:sz w:val="24"/>
              <w:szCs w:val="24"/>
            </w:rPr>
          </w:pPr>
          <w:r w:rsidRPr="004C4559">
            <w:rPr>
              <w:rFonts w:ascii="Arial" w:hAnsi="Arial" w:cs="Arial"/>
              <w:b/>
              <w:noProof/>
              <w:sz w:val="24"/>
              <w:szCs w:val="24"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7FC2017B" wp14:editId="50BFCB49">
                    <wp:simplePos x="0" y="0"/>
                    <wp:positionH relativeFrom="column">
                      <wp:posOffset>-923186</wp:posOffset>
                    </wp:positionH>
                    <wp:positionV relativeFrom="paragraph">
                      <wp:posOffset>533219</wp:posOffset>
                    </wp:positionV>
                    <wp:extent cx="7205980" cy="7281081"/>
                    <wp:effectExtent l="0" t="0" r="0" b="0"/>
                    <wp:wrapNone/>
                    <wp:docPr id="7" name="Caixa de Tex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05980" cy="7281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1B5F30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>Ricardo José Magalhães Barros</w:t>
                                </w:r>
                              </w:p>
                              <w:p w14:paraId="271F6D03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  <w:t>Secretário de Estado</w:t>
                                </w:r>
                              </w:p>
                              <w:p w14:paraId="7BA5C4E2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jc w:val="right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</w:p>
                              <w:p w14:paraId="217F062B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>Christiano Souto Puppi</w:t>
                                </w:r>
                              </w:p>
                              <w:p w14:paraId="211C6109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  <w:t>Diretor - Geral</w:t>
                                </w:r>
                              </w:p>
                              <w:p w14:paraId="58C35FB3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</w:pPr>
                              </w:p>
                              <w:p w14:paraId="5A3B302A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 xml:space="preserve">Gustavo Wolff </w:t>
                                </w:r>
                                <w:proofErr w:type="spellStart"/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>Erzinger</w:t>
                                </w:r>
                                <w:proofErr w:type="spellEnd"/>
                              </w:p>
                              <w:p w14:paraId="2BB3A8CE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  <w:t>Diretor -Técnico</w:t>
                                </w:r>
                              </w:p>
                              <w:p w14:paraId="265FAFBE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jc w:val="right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</w:p>
                              <w:p w14:paraId="3FE5DBBF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  <w:proofErr w:type="spellStart"/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>Nassim</w:t>
                                </w:r>
                                <w:proofErr w:type="spellEnd"/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 xml:space="preserve"> Gibran </w:t>
                                </w:r>
                                <w:proofErr w:type="spellStart"/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>Brunoy</w:t>
                                </w:r>
                                <w:proofErr w:type="spellEnd"/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 xml:space="preserve"> Ventura Bacila</w:t>
                                </w:r>
                              </w:p>
                              <w:p w14:paraId="702C126A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  <w:t>Chefe de Gabinete</w:t>
                                </w:r>
                              </w:p>
                              <w:p w14:paraId="65CB5927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</w:pPr>
                              </w:p>
                              <w:p w14:paraId="452815B1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color w:val="767171"/>
                                  </w:rPr>
                                  <w:t>Helena Schubert Esperidião Aichinger</w:t>
                                </w:r>
                              </w:p>
                              <w:p w14:paraId="2DD5100D" w14:textId="77777777" w:rsidR="00874FF2" w:rsidRPr="006B2C79" w:rsidRDefault="00874FF2" w:rsidP="00874FF2">
                                <w:pPr>
                                  <w:pStyle w:val="Standard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</w:pPr>
                                <w:r w:rsidRPr="006B2C79">
                                  <w:rPr>
                                    <w:rFonts w:ascii="Arial" w:hAnsi="Arial" w:cs="Arial"/>
                                    <w:b/>
                                    <w:bCs/>
                                    <w:color w:val="767171"/>
                                  </w:rPr>
                                  <w:t>Ouvidora</w:t>
                                </w:r>
                              </w:p>
                              <w:p w14:paraId="61D59A03" w14:textId="77777777" w:rsidR="00874FF2" w:rsidRPr="006B2C79" w:rsidRDefault="00874FF2" w:rsidP="00874FF2">
                                <w:pPr>
                                  <w:pStyle w:val="Standard"/>
                                  <w:jc w:val="both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</w:p>
                              <w:p w14:paraId="5A825661" w14:textId="77777777" w:rsidR="00874FF2" w:rsidRPr="006B2C79" w:rsidRDefault="00874FF2" w:rsidP="00874FF2">
                                <w:pPr>
                                  <w:pStyle w:val="Standard"/>
                                  <w:jc w:val="both"/>
                                  <w:rPr>
                                    <w:rFonts w:ascii="Arial" w:hAnsi="Arial" w:cs="Arial"/>
                                    <w:color w:val="767171"/>
                                  </w:rPr>
                                </w:pPr>
                              </w:p>
                              <w:p w14:paraId="729F0691" w14:textId="77777777" w:rsidR="004F526B" w:rsidRPr="005C644B" w:rsidRDefault="004F526B" w:rsidP="00E924F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" w:hAnsi="Arial" w:cs="Arial"/>
                                    <w:color w:val="3B3838" w:themeColor="background2" w:themeShade="4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CBD7DE" w14:textId="77777777" w:rsidR="004F526B" w:rsidRPr="005C644B" w:rsidRDefault="004F526B" w:rsidP="00E924F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3B3838" w:themeColor="background2" w:themeShade="4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254EC4" w14:textId="77777777" w:rsidR="004F526B" w:rsidRPr="005C644B" w:rsidRDefault="004F526B" w:rsidP="00E924FA">
                                <w:pPr>
                                  <w:ind w:left="-142" w:firstLine="142"/>
                                  <w:rPr>
                                    <w:rFonts w:ascii="Arial" w:hAnsi="Arial" w:cs="Arial"/>
                                    <w:b/>
                                    <w:bCs/>
                                    <w:color w:val="3B3838" w:themeColor="background2" w:themeShade="4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C2017B" id="Caixa de Texto 7" o:spid="_x0000_s1029" type="#_x0000_t202" style="position:absolute;margin-left:-72.7pt;margin-top:42pt;width:567.4pt;height:573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E+GHA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" filled="f" stroked="f" strokeweight=".5pt">
                    <v:textbox>
                      <w:txbxContent>
                        <w:p w14:paraId="1A1B5F30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rPr>
                              <w:rFonts w:ascii="Arial" w:hAnsi="Arial" w:cs="Arial"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>Ricardo José Magalhães Barros</w:t>
                          </w:r>
                        </w:p>
                        <w:p w14:paraId="271F6D03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  <w:t>Secretário de Estado</w:t>
                          </w:r>
                        </w:p>
                        <w:p w14:paraId="7BA5C4E2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color w:val="767171"/>
                            </w:rPr>
                          </w:pPr>
                        </w:p>
                        <w:p w14:paraId="217F062B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rPr>
                              <w:rFonts w:ascii="Arial" w:hAnsi="Arial" w:cs="Arial"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>Christiano Souto Puppi</w:t>
                          </w:r>
                        </w:p>
                        <w:p w14:paraId="211C6109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  <w:t>Diretor - Geral</w:t>
                          </w:r>
                        </w:p>
                        <w:p w14:paraId="58C35FB3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</w:pPr>
                        </w:p>
                        <w:p w14:paraId="5A3B302A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rPr>
                              <w:rFonts w:ascii="Arial" w:hAnsi="Arial" w:cs="Arial"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 xml:space="preserve">Gustavo Wolff </w:t>
                          </w:r>
                          <w:proofErr w:type="spellStart"/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>Erzinger</w:t>
                          </w:r>
                          <w:proofErr w:type="spellEnd"/>
                        </w:p>
                        <w:p w14:paraId="2BB3A8CE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  <w:t>Diretor -Técnico</w:t>
                          </w:r>
                        </w:p>
                        <w:p w14:paraId="265FAFBE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color w:val="767171"/>
                            </w:rPr>
                          </w:pPr>
                        </w:p>
                        <w:p w14:paraId="3FE5DBBF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rPr>
                              <w:rFonts w:ascii="Arial" w:hAnsi="Arial" w:cs="Arial"/>
                              <w:color w:val="767171"/>
                            </w:rPr>
                          </w:pPr>
                          <w:proofErr w:type="spellStart"/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>Nassim</w:t>
                          </w:r>
                          <w:proofErr w:type="spellEnd"/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 xml:space="preserve"> Gibran </w:t>
                          </w:r>
                          <w:proofErr w:type="spellStart"/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>Brunoy</w:t>
                          </w:r>
                          <w:proofErr w:type="spellEnd"/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 xml:space="preserve"> Ventura Bacila</w:t>
                          </w:r>
                        </w:p>
                        <w:p w14:paraId="702C126A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  <w:t>Chefe de Gabinete</w:t>
                          </w:r>
                        </w:p>
                        <w:p w14:paraId="65CB5927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</w:pPr>
                        </w:p>
                        <w:p w14:paraId="452815B1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rPr>
                              <w:rFonts w:ascii="Arial" w:hAnsi="Arial" w:cs="Arial"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color w:val="767171"/>
                            </w:rPr>
                            <w:t>Helena Schubert Esperidião Aichinger</w:t>
                          </w:r>
                        </w:p>
                        <w:p w14:paraId="2DD5100D" w14:textId="77777777" w:rsidR="00874FF2" w:rsidRPr="006B2C79" w:rsidRDefault="00874FF2" w:rsidP="00874FF2">
                          <w:pPr>
                            <w:pStyle w:val="Standard"/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</w:pPr>
                          <w:r w:rsidRPr="006B2C79">
                            <w:rPr>
                              <w:rFonts w:ascii="Arial" w:hAnsi="Arial" w:cs="Arial"/>
                              <w:b/>
                              <w:bCs/>
                              <w:color w:val="767171"/>
                            </w:rPr>
                            <w:t>Ouvidora</w:t>
                          </w:r>
                        </w:p>
                        <w:p w14:paraId="61D59A03" w14:textId="77777777" w:rsidR="00874FF2" w:rsidRPr="006B2C79" w:rsidRDefault="00874FF2" w:rsidP="00874FF2">
                          <w:pPr>
                            <w:pStyle w:val="Standard"/>
                            <w:jc w:val="both"/>
                            <w:rPr>
                              <w:rFonts w:ascii="Arial" w:hAnsi="Arial" w:cs="Arial"/>
                              <w:color w:val="767171"/>
                            </w:rPr>
                          </w:pPr>
                        </w:p>
                        <w:p w14:paraId="5A825661" w14:textId="77777777" w:rsidR="00874FF2" w:rsidRPr="006B2C79" w:rsidRDefault="00874FF2" w:rsidP="00874FF2">
                          <w:pPr>
                            <w:pStyle w:val="Standard"/>
                            <w:jc w:val="both"/>
                            <w:rPr>
                              <w:rFonts w:ascii="Arial" w:hAnsi="Arial" w:cs="Arial"/>
                              <w:color w:val="767171"/>
                            </w:rPr>
                          </w:pPr>
                        </w:p>
                        <w:p w14:paraId="729F0691" w14:textId="77777777" w:rsidR="004F526B" w:rsidRPr="005C644B" w:rsidRDefault="004F526B" w:rsidP="00E924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color w:val="3B3838" w:themeColor="background2" w:themeShade="40"/>
                              <w:sz w:val="24"/>
                              <w:szCs w:val="24"/>
                            </w:rPr>
                          </w:pPr>
                        </w:p>
                        <w:p w14:paraId="59CBD7DE" w14:textId="77777777" w:rsidR="004F526B" w:rsidRPr="005C644B" w:rsidRDefault="004F526B" w:rsidP="00E924F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 w:val="24"/>
                              <w:szCs w:val="24"/>
                            </w:rPr>
                          </w:pPr>
                        </w:p>
                        <w:p w14:paraId="7C254EC4" w14:textId="77777777" w:rsidR="004F526B" w:rsidRPr="005C644B" w:rsidRDefault="004F526B" w:rsidP="00E924FA">
                          <w:pPr>
                            <w:ind w:left="-142" w:firstLine="142"/>
                            <w:rPr>
                              <w:rFonts w:ascii="Arial" w:hAnsi="Arial" w:cs="Arial"/>
                              <w:b/>
                              <w:bCs/>
                              <w:color w:val="3B3838" w:themeColor="background2" w:themeShade="40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4C4559">
            <w:rPr>
              <w:rFonts w:ascii="Arial" w:hAnsi="Arial" w:cs="Arial"/>
              <w:b/>
              <w:noProof/>
              <w:sz w:val="24"/>
              <w:szCs w:val="24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8E6963E" wp14:editId="711EC9D9">
                    <wp:simplePos x="0" y="0"/>
                    <wp:positionH relativeFrom="column">
                      <wp:posOffset>-2651345</wp:posOffset>
                    </wp:positionH>
                    <wp:positionV relativeFrom="paragraph">
                      <wp:posOffset>2223770</wp:posOffset>
                    </wp:positionV>
                    <wp:extent cx="2893060" cy="2493645"/>
                    <wp:effectExtent l="0" t="0" r="2540" b="1905"/>
                    <wp:wrapNone/>
                    <wp:docPr id="6" name="Hexágon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93060" cy="2493645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F060895" id="Hexágono 6" o:spid="_x0000_s1026" type="#_x0000_t9" style="position:absolute;margin-left:-208.75pt;margin-top:175.1pt;width:227.8pt;height:196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" adj="4654" fillcolor="#f2f2f2 [3052]" stroked="f" strokeweight="1pt"/>
                </w:pict>
              </mc:Fallback>
            </mc:AlternateContent>
          </w:r>
          <w:r w:rsidR="00000000" w:rsidRPr="004C4559">
            <w:rPr>
              <w:rFonts w:ascii="Arial" w:hAnsi="Arial" w:cs="Arial"/>
              <w:noProof/>
              <w:sz w:val="24"/>
              <w:szCs w:val="24"/>
            </w:rPr>
            <w:pict w14:anchorId="4532774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4.85pt;margin-top:-68.85pt;width:593.55pt;height:839.35pt;z-index:-251654656;mso-position-horizontal-relative:margin;mso-position-vertical-relative:margin;mso-width-relative:page;mso-height-relative:page">
                <v:imagedata r:id="rId9" o:title="capa 2"/>
                <w10:wrap anchorx="margin" anchory="margin"/>
              </v:shape>
            </w:pict>
          </w:r>
        </w:p>
      </w:sdtContent>
    </w:sdt>
    <w:p w14:paraId="3FF28D7A" w14:textId="77777777" w:rsidR="000420BB" w:rsidRPr="004C4559" w:rsidRDefault="000420BB">
      <w:pPr>
        <w:rPr>
          <w:rFonts w:ascii="Arial" w:hAnsi="Arial" w:cs="Arial"/>
          <w:b/>
          <w:sz w:val="24"/>
          <w:szCs w:val="24"/>
        </w:rPr>
        <w:sectPr w:rsidR="000420BB" w:rsidRPr="004C4559" w:rsidSect="003D2F18">
          <w:pgSz w:w="11906" w:h="16838"/>
          <w:pgMar w:top="1417" w:right="1701" w:bottom="1417" w:left="1701" w:header="708" w:footer="708" w:gutter="0"/>
          <w:pgNumType w:start="0"/>
          <w:cols w:space="708"/>
          <w:docGrid w:linePitch="360"/>
        </w:sectPr>
      </w:pPr>
    </w:p>
    <w:p w14:paraId="572A66C6" w14:textId="77777777" w:rsidR="00B56165" w:rsidRPr="004C4559" w:rsidRDefault="00620464">
      <w:pPr>
        <w:rPr>
          <w:rFonts w:ascii="Arial" w:hAnsi="Arial" w:cs="Arial"/>
          <w:b/>
          <w:sz w:val="24"/>
          <w:szCs w:val="24"/>
        </w:rPr>
      </w:pPr>
      <w:r w:rsidRPr="004C4559">
        <w:rPr>
          <w:rFonts w:ascii="Arial" w:hAnsi="Arial" w:cs="Arial"/>
          <w:noProof/>
          <w:color w:val="262626" w:themeColor="text1" w:themeTint="D9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800" behindDoc="1" locked="0" layoutInCell="1" allowOverlap="1" wp14:anchorId="3C17AD59" wp14:editId="73620A24">
            <wp:simplePos x="0" y="0"/>
            <wp:positionH relativeFrom="margin">
              <wp:posOffset>-1073358</wp:posOffset>
            </wp:positionH>
            <wp:positionV relativeFrom="margin">
              <wp:posOffset>-886725</wp:posOffset>
            </wp:positionV>
            <wp:extent cx="7538085" cy="10659745"/>
            <wp:effectExtent l="0" t="0" r="5715" b="8255"/>
            <wp:wrapNone/>
            <wp:docPr id="12" name="Imagem 12" descr="C:\Users\renataduda\AppData\Local\Microsoft\Windows\INetCache\Content.Word\cap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duda\AppData\Local\Microsoft\Windows\INetCache\Content.Word\capa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59186" w14:textId="77777777" w:rsidR="00347065" w:rsidRPr="004C4559" w:rsidRDefault="00347065" w:rsidP="00347065">
      <w:pPr>
        <w:rPr>
          <w:rFonts w:ascii="Arial" w:hAnsi="Arial" w:cs="Arial"/>
          <w:sz w:val="24"/>
          <w:szCs w:val="24"/>
        </w:rPr>
      </w:pPr>
    </w:p>
    <w:p w14:paraId="209C821F" w14:textId="77777777" w:rsidR="00347065" w:rsidRPr="004C4559" w:rsidRDefault="00347065" w:rsidP="00347065">
      <w:pPr>
        <w:rPr>
          <w:rFonts w:ascii="Arial" w:hAnsi="Arial" w:cs="Arial"/>
          <w:sz w:val="24"/>
          <w:szCs w:val="24"/>
        </w:rPr>
      </w:pPr>
    </w:p>
    <w:p w14:paraId="2F389AD5" w14:textId="77777777" w:rsidR="00347065" w:rsidRPr="004C4559" w:rsidRDefault="00347065" w:rsidP="00347065">
      <w:pPr>
        <w:rPr>
          <w:rFonts w:ascii="Arial" w:hAnsi="Arial" w:cs="Arial"/>
          <w:sz w:val="24"/>
          <w:szCs w:val="24"/>
        </w:rPr>
      </w:pPr>
    </w:p>
    <w:p w14:paraId="2998A05E" w14:textId="77777777" w:rsidR="00347065" w:rsidRPr="004C4559" w:rsidRDefault="00347065" w:rsidP="00347065">
      <w:pPr>
        <w:rPr>
          <w:rFonts w:ascii="Arial" w:hAnsi="Arial" w:cs="Arial"/>
          <w:sz w:val="24"/>
          <w:szCs w:val="24"/>
        </w:rPr>
      </w:pPr>
    </w:p>
    <w:p w14:paraId="73FC0B46" w14:textId="06A39CF7" w:rsidR="0039623B" w:rsidRPr="004C4559" w:rsidRDefault="00393BF6">
      <w:pPr>
        <w:pStyle w:val="Sumrio1"/>
        <w:tabs>
          <w:tab w:val="right" w:pos="8494"/>
        </w:tabs>
        <w:rPr>
          <w:rFonts w:ascii="Arial" w:eastAsiaTheme="minorEastAsia" w:hAnsi="Arial" w:cs="Arial"/>
          <w:b w:val="0"/>
          <w:bCs w:val="0"/>
          <w:caps w:val="0"/>
          <w:noProof/>
          <w:sz w:val="24"/>
          <w:szCs w:val="24"/>
          <w:u w:val="none"/>
          <w:lang w:eastAsia="pt-BR"/>
        </w:rPr>
      </w:pPr>
      <w:r w:rsidRPr="004C4559">
        <w:rPr>
          <w:rFonts w:ascii="Arial" w:hAnsi="Arial" w:cs="Arial"/>
          <w:b w:val="0"/>
          <w:color w:val="262626" w:themeColor="text1" w:themeTint="D9"/>
          <w:sz w:val="24"/>
          <w:szCs w:val="24"/>
          <w:u w:val="none"/>
        </w:rPr>
        <w:fldChar w:fldCharType="begin"/>
      </w:r>
      <w:r w:rsidRPr="004C4559">
        <w:rPr>
          <w:rFonts w:ascii="Arial" w:hAnsi="Arial" w:cs="Arial"/>
          <w:b w:val="0"/>
          <w:color w:val="262626" w:themeColor="text1" w:themeTint="D9"/>
          <w:sz w:val="24"/>
          <w:szCs w:val="24"/>
          <w:u w:val="none"/>
        </w:rPr>
        <w:instrText xml:space="preserve"> TOC \o "1-3" \u </w:instrText>
      </w:r>
      <w:r w:rsidRPr="004C4559">
        <w:rPr>
          <w:rFonts w:ascii="Arial" w:hAnsi="Arial" w:cs="Arial"/>
          <w:b w:val="0"/>
          <w:color w:val="262626" w:themeColor="text1" w:themeTint="D9"/>
          <w:sz w:val="24"/>
          <w:szCs w:val="24"/>
          <w:u w:val="none"/>
        </w:rPr>
        <w:fldChar w:fldCharType="separate"/>
      </w:r>
      <w:r w:rsidR="0039623B"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1.</w:t>
      </w:r>
      <w:r w:rsidR="00811335"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 xml:space="preserve"> APRESENTAÇÃO</w:t>
      </w:r>
      <w:r w:rsidR="0039623B" w:rsidRPr="004C4559">
        <w:rPr>
          <w:rFonts w:ascii="Arial" w:hAnsi="Arial" w:cs="Arial"/>
          <w:noProof/>
          <w:sz w:val="24"/>
          <w:szCs w:val="24"/>
        </w:rPr>
        <w:tab/>
      </w:r>
      <w:r w:rsidR="0039623B" w:rsidRPr="004C4559">
        <w:rPr>
          <w:rFonts w:ascii="Arial" w:hAnsi="Arial" w:cs="Arial"/>
          <w:noProof/>
          <w:sz w:val="24"/>
          <w:szCs w:val="24"/>
        </w:rPr>
        <w:fldChar w:fldCharType="begin"/>
      </w:r>
      <w:r w:rsidR="0039623B" w:rsidRPr="004C4559">
        <w:rPr>
          <w:rFonts w:ascii="Arial" w:hAnsi="Arial" w:cs="Arial"/>
          <w:noProof/>
          <w:sz w:val="24"/>
          <w:szCs w:val="24"/>
        </w:rPr>
        <w:instrText xml:space="preserve"> PAGEREF _Toc157508032 \h </w:instrText>
      </w:r>
      <w:r w:rsidR="0039623B" w:rsidRPr="004C4559">
        <w:rPr>
          <w:rFonts w:ascii="Arial" w:hAnsi="Arial" w:cs="Arial"/>
          <w:noProof/>
          <w:sz w:val="24"/>
          <w:szCs w:val="24"/>
        </w:rPr>
      </w:r>
      <w:r w:rsidR="0039623B" w:rsidRPr="004C4559">
        <w:rPr>
          <w:rFonts w:ascii="Arial" w:hAnsi="Arial" w:cs="Arial"/>
          <w:noProof/>
          <w:sz w:val="24"/>
          <w:szCs w:val="24"/>
        </w:rPr>
        <w:fldChar w:fldCharType="separate"/>
      </w:r>
      <w:r w:rsidR="0039623B" w:rsidRPr="004C4559">
        <w:rPr>
          <w:rFonts w:ascii="Arial" w:hAnsi="Arial" w:cs="Arial"/>
          <w:noProof/>
          <w:sz w:val="24"/>
          <w:szCs w:val="24"/>
        </w:rPr>
        <w:t>4</w:t>
      </w:r>
      <w:r w:rsidR="0039623B" w:rsidRPr="004C4559">
        <w:rPr>
          <w:rFonts w:ascii="Arial" w:hAnsi="Arial" w:cs="Arial"/>
          <w:noProof/>
          <w:sz w:val="24"/>
          <w:szCs w:val="24"/>
        </w:rPr>
        <w:fldChar w:fldCharType="end"/>
      </w:r>
    </w:p>
    <w:p w14:paraId="27497238" w14:textId="67D549E1" w:rsidR="0039623B" w:rsidRPr="004C4559" w:rsidRDefault="0039623B">
      <w:pPr>
        <w:pStyle w:val="Sumrio2"/>
        <w:tabs>
          <w:tab w:val="right" w:pos="8494"/>
        </w:tabs>
        <w:rPr>
          <w:rFonts w:ascii="Arial" w:eastAsiaTheme="minorEastAsia" w:hAnsi="Arial" w:cs="Arial"/>
          <w:b w:val="0"/>
          <w:bCs w:val="0"/>
          <w:smallCaps w:val="0"/>
          <w:noProof/>
          <w:sz w:val="24"/>
          <w:szCs w:val="24"/>
          <w:lang w:eastAsia="pt-BR"/>
        </w:rPr>
      </w:pPr>
      <w:r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OBJETIVO DO PLANO</w:t>
      </w:r>
      <w:r w:rsidRPr="004C4559">
        <w:rPr>
          <w:rFonts w:ascii="Arial" w:hAnsi="Arial" w:cs="Arial"/>
          <w:noProof/>
          <w:sz w:val="24"/>
          <w:szCs w:val="24"/>
        </w:rPr>
        <w:tab/>
      </w:r>
      <w:r w:rsidRPr="004C4559">
        <w:rPr>
          <w:rFonts w:ascii="Arial" w:hAnsi="Arial" w:cs="Arial"/>
          <w:noProof/>
          <w:sz w:val="24"/>
          <w:szCs w:val="24"/>
        </w:rPr>
        <w:fldChar w:fldCharType="begin"/>
      </w:r>
      <w:r w:rsidRPr="004C4559">
        <w:rPr>
          <w:rFonts w:ascii="Arial" w:hAnsi="Arial" w:cs="Arial"/>
          <w:noProof/>
          <w:sz w:val="24"/>
          <w:szCs w:val="24"/>
        </w:rPr>
        <w:instrText xml:space="preserve"> PAGEREF _Toc157508033 \h </w:instrText>
      </w:r>
      <w:r w:rsidRPr="004C4559">
        <w:rPr>
          <w:rFonts w:ascii="Arial" w:hAnsi="Arial" w:cs="Arial"/>
          <w:noProof/>
          <w:sz w:val="24"/>
          <w:szCs w:val="24"/>
        </w:rPr>
      </w:r>
      <w:r w:rsidRPr="004C4559">
        <w:rPr>
          <w:rFonts w:ascii="Arial" w:hAnsi="Arial" w:cs="Arial"/>
          <w:noProof/>
          <w:sz w:val="24"/>
          <w:szCs w:val="24"/>
        </w:rPr>
        <w:fldChar w:fldCharType="separate"/>
      </w:r>
      <w:r w:rsidRPr="004C4559">
        <w:rPr>
          <w:rFonts w:ascii="Arial" w:hAnsi="Arial" w:cs="Arial"/>
          <w:noProof/>
          <w:sz w:val="24"/>
          <w:szCs w:val="24"/>
        </w:rPr>
        <w:t>4</w:t>
      </w:r>
      <w:r w:rsidRPr="004C4559">
        <w:rPr>
          <w:rFonts w:ascii="Arial" w:hAnsi="Arial" w:cs="Arial"/>
          <w:noProof/>
          <w:sz w:val="24"/>
          <w:szCs w:val="24"/>
        </w:rPr>
        <w:fldChar w:fldCharType="end"/>
      </w:r>
    </w:p>
    <w:p w14:paraId="47AF9680" w14:textId="5ECE59CC" w:rsidR="0039623B" w:rsidRPr="004C4559" w:rsidRDefault="0039623B">
      <w:pPr>
        <w:pStyle w:val="Sumrio2"/>
        <w:tabs>
          <w:tab w:val="right" w:pos="8494"/>
        </w:tabs>
        <w:rPr>
          <w:rFonts w:ascii="Arial" w:eastAsiaTheme="minorEastAsia" w:hAnsi="Arial" w:cs="Arial"/>
          <w:b w:val="0"/>
          <w:bCs w:val="0"/>
          <w:smallCaps w:val="0"/>
          <w:noProof/>
          <w:sz w:val="24"/>
          <w:szCs w:val="24"/>
          <w:lang w:eastAsia="pt-BR"/>
        </w:rPr>
      </w:pPr>
      <w:r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METODOLOGIA</w:t>
      </w:r>
      <w:r w:rsidRPr="004C4559">
        <w:rPr>
          <w:rFonts w:ascii="Arial" w:hAnsi="Arial" w:cs="Arial"/>
          <w:noProof/>
          <w:sz w:val="24"/>
          <w:szCs w:val="24"/>
        </w:rPr>
        <w:tab/>
      </w:r>
      <w:r w:rsidRPr="004C4559">
        <w:rPr>
          <w:rFonts w:ascii="Arial" w:hAnsi="Arial" w:cs="Arial"/>
          <w:noProof/>
          <w:sz w:val="24"/>
          <w:szCs w:val="24"/>
        </w:rPr>
        <w:fldChar w:fldCharType="begin"/>
      </w:r>
      <w:r w:rsidRPr="004C4559">
        <w:rPr>
          <w:rFonts w:ascii="Arial" w:hAnsi="Arial" w:cs="Arial"/>
          <w:noProof/>
          <w:sz w:val="24"/>
          <w:szCs w:val="24"/>
        </w:rPr>
        <w:instrText xml:space="preserve"> PAGEREF _Toc157508034 \h </w:instrText>
      </w:r>
      <w:r w:rsidRPr="004C4559">
        <w:rPr>
          <w:rFonts w:ascii="Arial" w:hAnsi="Arial" w:cs="Arial"/>
          <w:noProof/>
          <w:sz w:val="24"/>
          <w:szCs w:val="24"/>
        </w:rPr>
      </w:r>
      <w:r w:rsidRPr="004C4559">
        <w:rPr>
          <w:rFonts w:ascii="Arial" w:hAnsi="Arial" w:cs="Arial"/>
          <w:noProof/>
          <w:sz w:val="24"/>
          <w:szCs w:val="24"/>
        </w:rPr>
        <w:fldChar w:fldCharType="separate"/>
      </w:r>
      <w:r w:rsidRPr="004C4559">
        <w:rPr>
          <w:rFonts w:ascii="Arial" w:hAnsi="Arial" w:cs="Arial"/>
          <w:noProof/>
          <w:sz w:val="24"/>
          <w:szCs w:val="24"/>
        </w:rPr>
        <w:t>4</w:t>
      </w:r>
      <w:r w:rsidRPr="004C4559">
        <w:rPr>
          <w:rFonts w:ascii="Arial" w:hAnsi="Arial" w:cs="Arial"/>
          <w:noProof/>
          <w:sz w:val="24"/>
          <w:szCs w:val="24"/>
        </w:rPr>
        <w:fldChar w:fldCharType="end"/>
      </w:r>
    </w:p>
    <w:p w14:paraId="362D8345" w14:textId="4D55CA51" w:rsidR="0039623B" w:rsidRPr="004C4559" w:rsidRDefault="0039623B">
      <w:pPr>
        <w:pStyle w:val="Sumrio1"/>
        <w:tabs>
          <w:tab w:val="left" w:pos="403"/>
          <w:tab w:val="right" w:pos="8494"/>
        </w:tabs>
        <w:rPr>
          <w:rFonts w:ascii="Arial" w:eastAsiaTheme="minorEastAsia" w:hAnsi="Arial" w:cs="Arial"/>
          <w:b w:val="0"/>
          <w:bCs w:val="0"/>
          <w:caps w:val="0"/>
          <w:noProof/>
          <w:sz w:val="24"/>
          <w:szCs w:val="24"/>
          <w:u w:val="none"/>
          <w:lang w:eastAsia="pt-BR"/>
        </w:rPr>
      </w:pPr>
      <w:r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2.</w:t>
      </w:r>
      <w:r w:rsidRPr="004C4559">
        <w:rPr>
          <w:rFonts w:ascii="Arial" w:eastAsiaTheme="minorEastAsia" w:hAnsi="Arial" w:cs="Arial"/>
          <w:b w:val="0"/>
          <w:bCs w:val="0"/>
          <w:caps w:val="0"/>
          <w:noProof/>
          <w:sz w:val="24"/>
          <w:szCs w:val="24"/>
          <w:u w:val="none"/>
          <w:lang w:eastAsia="pt-BR"/>
        </w:rPr>
        <w:tab/>
      </w:r>
      <w:r w:rsidR="00811335"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OBJETIVOS DA OUVIDORIA</w:t>
      </w:r>
      <w:r w:rsidRPr="004C4559">
        <w:rPr>
          <w:rFonts w:ascii="Arial" w:hAnsi="Arial" w:cs="Arial"/>
          <w:noProof/>
          <w:sz w:val="24"/>
          <w:szCs w:val="24"/>
        </w:rPr>
        <w:tab/>
      </w:r>
      <w:r w:rsidRPr="004C4559">
        <w:rPr>
          <w:rFonts w:ascii="Arial" w:hAnsi="Arial" w:cs="Arial"/>
          <w:noProof/>
          <w:sz w:val="24"/>
          <w:szCs w:val="24"/>
        </w:rPr>
        <w:fldChar w:fldCharType="begin"/>
      </w:r>
      <w:r w:rsidRPr="004C4559">
        <w:rPr>
          <w:rFonts w:ascii="Arial" w:hAnsi="Arial" w:cs="Arial"/>
          <w:noProof/>
          <w:sz w:val="24"/>
          <w:szCs w:val="24"/>
        </w:rPr>
        <w:instrText xml:space="preserve"> PAGEREF _Toc157508035 \h </w:instrText>
      </w:r>
      <w:r w:rsidRPr="004C4559">
        <w:rPr>
          <w:rFonts w:ascii="Arial" w:hAnsi="Arial" w:cs="Arial"/>
          <w:noProof/>
          <w:sz w:val="24"/>
          <w:szCs w:val="24"/>
        </w:rPr>
      </w:r>
      <w:r w:rsidRPr="004C4559">
        <w:rPr>
          <w:rFonts w:ascii="Arial" w:hAnsi="Arial" w:cs="Arial"/>
          <w:noProof/>
          <w:sz w:val="24"/>
          <w:szCs w:val="24"/>
        </w:rPr>
        <w:fldChar w:fldCharType="separate"/>
      </w:r>
      <w:r w:rsidRPr="004C4559">
        <w:rPr>
          <w:rFonts w:ascii="Arial" w:hAnsi="Arial" w:cs="Arial"/>
          <w:noProof/>
          <w:sz w:val="24"/>
          <w:szCs w:val="24"/>
        </w:rPr>
        <w:t>5</w:t>
      </w:r>
      <w:r w:rsidRPr="004C4559">
        <w:rPr>
          <w:rFonts w:ascii="Arial" w:hAnsi="Arial" w:cs="Arial"/>
          <w:noProof/>
          <w:sz w:val="24"/>
          <w:szCs w:val="24"/>
        </w:rPr>
        <w:fldChar w:fldCharType="end"/>
      </w:r>
    </w:p>
    <w:p w14:paraId="0B11AE95" w14:textId="50C48292" w:rsidR="0039623B" w:rsidRPr="004C4559" w:rsidRDefault="0039623B">
      <w:pPr>
        <w:pStyle w:val="Sumrio2"/>
        <w:tabs>
          <w:tab w:val="right" w:pos="8494"/>
        </w:tabs>
        <w:rPr>
          <w:rFonts w:ascii="Arial" w:eastAsiaTheme="minorEastAsia" w:hAnsi="Arial" w:cs="Arial"/>
          <w:b w:val="0"/>
          <w:bCs w:val="0"/>
          <w:smallCaps w:val="0"/>
          <w:noProof/>
          <w:sz w:val="24"/>
          <w:szCs w:val="24"/>
          <w:lang w:eastAsia="pt-BR"/>
        </w:rPr>
      </w:pPr>
    </w:p>
    <w:p w14:paraId="40634CAA" w14:textId="36D63D3D" w:rsidR="0039623B" w:rsidRPr="004C4559" w:rsidRDefault="0039623B">
      <w:pPr>
        <w:pStyle w:val="Sumrio2"/>
        <w:tabs>
          <w:tab w:val="right" w:pos="8494"/>
        </w:tabs>
        <w:rPr>
          <w:rFonts w:ascii="Arial" w:eastAsiaTheme="minorEastAsia" w:hAnsi="Arial" w:cs="Arial"/>
          <w:b w:val="0"/>
          <w:bCs w:val="0"/>
          <w:smallCaps w:val="0"/>
          <w:noProof/>
          <w:sz w:val="24"/>
          <w:szCs w:val="24"/>
          <w:lang w:eastAsia="pt-BR"/>
        </w:rPr>
      </w:pPr>
      <w:r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COMPOSIÇÃO E ATRIBUIÇÕES</w:t>
      </w:r>
      <w:r w:rsidRPr="004C4559">
        <w:rPr>
          <w:rFonts w:ascii="Arial" w:hAnsi="Arial" w:cs="Arial"/>
          <w:noProof/>
          <w:sz w:val="24"/>
          <w:szCs w:val="24"/>
        </w:rPr>
        <w:tab/>
      </w:r>
      <w:r w:rsidRPr="004C4559">
        <w:rPr>
          <w:rFonts w:ascii="Arial" w:hAnsi="Arial" w:cs="Arial"/>
          <w:noProof/>
          <w:sz w:val="24"/>
          <w:szCs w:val="24"/>
        </w:rPr>
        <w:fldChar w:fldCharType="begin"/>
      </w:r>
      <w:r w:rsidRPr="004C4559">
        <w:rPr>
          <w:rFonts w:ascii="Arial" w:hAnsi="Arial" w:cs="Arial"/>
          <w:noProof/>
          <w:sz w:val="24"/>
          <w:szCs w:val="24"/>
        </w:rPr>
        <w:instrText xml:space="preserve"> PAGEREF _Toc157508037 \h </w:instrText>
      </w:r>
      <w:r w:rsidRPr="004C4559">
        <w:rPr>
          <w:rFonts w:ascii="Arial" w:hAnsi="Arial" w:cs="Arial"/>
          <w:noProof/>
          <w:sz w:val="24"/>
          <w:szCs w:val="24"/>
        </w:rPr>
      </w:r>
      <w:r w:rsidRPr="004C4559">
        <w:rPr>
          <w:rFonts w:ascii="Arial" w:hAnsi="Arial" w:cs="Arial"/>
          <w:noProof/>
          <w:sz w:val="24"/>
          <w:szCs w:val="24"/>
        </w:rPr>
        <w:fldChar w:fldCharType="separate"/>
      </w:r>
      <w:r w:rsidRPr="004C4559">
        <w:rPr>
          <w:rFonts w:ascii="Arial" w:hAnsi="Arial" w:cs="Arial"/>
          <w:noProof/>
          <w:sz w:val="24"/>
          <w:szCs w:val="24"/>
        </w:rPr>
        <w:t>5</w:t>
      </w:r>
      <w:r w:rsidRPr="004C4559">
        <w:rPr>
          <w:rFonts w:ascii="Arial" w:hAnsi="Arial" w:cs="Arial"/>
          <w:noProof/>
          <w:sz w:val="24"/>
          <w:szCs w:val="24"/>
        </w:rPr>
        <w:fldChar w:fldCharType="end"/>
      </w:r>
    </w:p>
    <w:p w14:paraId="3C80FAFD" w14:textId="6E87A480" w:rsidR="0039623B" w:rsidRPr="004C4559" w:rsidRDefault="0039623B">
      <w:pPr>
        <w:pStyle w:val="Sumrio2"/>
        <w:tabs>
          <w:tab w:val="right" w:pos="8494"/>
        </w:tabs>
        <w:rPr>
          <w:rFonts w:ascii="Arial" w:eastAsiaTheme="minorEastAsia" w:hAnsi="Arial" w:cs="Arial"/>
          <w:b w:val="0"/>
          <w:bCs w:val="0"/>
          <w:smallCaps w:val="0"/>
          <w:noProof/>
          <w:sz w:val="24"/>
          <w:szCs w:val="24"/>
          <w:lang w:eastAsia="pt-BR"/>
        </w:rPr>
      </w:pPr>
      <w:r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ATUAÇÃO (METODOLOGIA DE TRABALHO)</w:t>
      </w:r>
      <w:r w:rsidRPr="004C4559">
        <w:rPr>
          <w:rFonts w:ascii="Arial" w:hAnsi="Arial" w:cs="Arial"/>
          <w:noProof/>
          <w:sz w:val="24"/>
          <w:szCs w:val="24"/>
        </w:rPr>
        <w:tab/>
      </w:r>
      <w:r w:rsidRPr="004C4559">
        <w:rPr>
          <w:rFonts w:ascii="Arial" w:hAnsi="Arial" w:cs="Arial"/>
          <w:noProof/>
          <w:sz w:val="24"/>
          <w:szCs w:val="24"/>
        </w:rPr>
        <w:fldChar w:fldCharType="begin"/>
      </w:r>
      <w:r w:rsidRPr="004C4559">
        <w:rPr>
          <w:rFonts w:ascii="Arial" w:hAnsi="Arial" w:cs="Arial"/>
          <w:noProof/>
          <w:sz w:val="24"/>
          <w:szCs w:val="24"/>
        </w:rPr>
        <w:instrText xml:space="preserve"> PAGEREF _Toc157508038 \h </w:instrText>
      </w:r>
      <w:r w:rsidRPr="004C4559">
        <w:rPr>
          <w:rFonts w:ascii="Arial" w:hAnsi="Arial" w:cs="Arial"/>
          <w:noProof/>
          <w:sz w:val="24"/>
          <w:szCs w:val="24"/>
        </w:rPr>
      </w:r>
      <w:r w:rsidRPr="004C4559">
        <w:rPr>
          <w:rFonts w:ascii="Arial" w:hAnsi="Arial" w:cs="Arial"/>
          <w:noProof/>
          <w:sz w:val="24"/>
          <w:szCs w:val="24"/>
        </w:rPr>
        <w:fldChar w:fldCharType="separate"/>
      </w:r>
      <w:r w:rsidRPr="004C4559">
        <w:rPr>
          <w:rFonts w:ascii="Arial" w:hAnsi="Arial" w:cs="Arial"/>
          <w:noProof/>
          <w:sz w:val="24"/>
          <w:szCs w:val="24"/>
        </w:rPr>
        <w:t>6</w:t>
      </w:r>
      <w:r w:rsidRPr="004C4559">
        <w:rPr>
          <w:rFonts w:ascii="Arial" w:hAnsi="Arial" w:cs="Arial"/>
          <w:noProof/>
          <w:sz w:val="24"/>
          <w:szCs w:val="24"/>
        </w:rPr>
        <w:fldChar w:fldCharType="end"/>
      </w:r>
    </w:p>
    <w:p w14:paraId="3B297E99" w14:textId="05AD803A" w:rsidR="0039623B" w:rsidRPr="004C4559" w:rsidRDefault="0039623B">
      <w:pPr>
        <w:pStyle w:val="Sumrio1"/>
        <w:tabs>
          <w:tab w:val="left" w:pos="403"/>
          <w:tab w:val="right" w:pos="8494"/>
        </w:tabs>
        <w:rPr>
          <w:rFonts w:ascii="Arial" w:eastAsiaTheme="minorEastAsia" w:hAnsi="Arial" w:cs="Arial"/>
          <w:b w:val="0"/>
          <w:bCs w:val="0"/>
          <w:caps w:val="0"/>
          <w:noProof/>
          <w:sz w:val="24"/>
          <w:szCs w:val="24"/>
          <w:u w:val="none"/>
          <w:lang w:eastAsia="pt-BR"/>
        </w:rPr>
      </w:pPr>
      <w:r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3.</w:t>
      </w:r>
      <w:r w:rsidRPr="004C4559">
        <w:rPr>
          <w:rFonts w:ascii="Arial" w:eastAsiaTheme="minorEastAsia" w:hAnsi="Arial" w:cs="Arial"/>
          <w:b w:val="0"/>
          <w:bCs w:val="0"/>
          <w:caps w:val="0"/>
          <w:noProof/>
          <w:sz w:val="24"/>
          <w:szCs w:val="24"/>
          <w:u w:val="none"/>
          <w:lang w:eastAsia="pt-BR"/>
        </w:rPr>
        <w:tab/>
      </w:r>
      <w:r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BASE LEGAL</w:t>
      </w:r>
      <w:r w:rsidRPr="004C4559">
        <w:rPr>
          <w:rFonts w:ascii="Arial" w:hAnsi="Arial" w:cs="Arial"/>
          <w:noProof/>
          <w:sz w:val="24"/>
          <w:szCs w:val="24"/>
        </w:rPr>
        <w:tab/>
      </w:r>
      <w:r w:rsidRPr="004C4559">
        <w:rPr>
          <w:rFonts w:ascii="Arial" w:hAnsi="Arial" w:cs="Arial"/>
          <w:noProof/>
          <w:sz w:val="24"/>
          <w:szCs w:val="24"/>
        </w:rPr>
        <w:fldChar w:fldCharType="begin"/>
      </w:r>
      <w:r w:rsidRPr="004C4559">
        <w:rPr>
          <w:rFonts w:ascii="Arial" w:hAnsi="Arial" w:cs="Arial"/>
          <w:noProof/>
          <w:sz w:val="24"/>
          <w:szCs w:val="24"/>
        </w:rPr>
        <w:instrText xml:space="preserve"> PAGEREF _Toc157508039 \h </w:instrText>
      </w:r>
      <w:r w:rsidRPr="004C4559">
        <w:rPr>
          <w:rFonts w:ascii="Arial" w:hAnsi="Arial" w:cs="Arial"/>
          <w:noProof/>
          <w:sz w:val="24"/>
          <w:szCs w:val="24"/>
        </w:rPr>
      </w:r>
      <w:r w:rsidRPr="004C4559">
        <w:rPr>
          <w:rFonts w:ascii="Arial" w:hAnsi="Arial" w:cs="Arial"/>
          <w:noProof/>
          <w:sz w:val="24"/>
          <w:szCs w:val="24"/>
        </w:rPr>
        <w:fldChar w:fldCharType="separate"/>
      </w:r>
      <w:r w:rsidRPr="004C4559">
        <w:rPr>
          <w:rFonts w:ascii="Arial" w:hAnsi="Arial" w:cs="Arial"/>
          <w:noProof/>
          <w:sz w:val="24"/>
          <w:szCs w:val="24"/>
        </w:rPr>
        <w:t>7</w:t>
      </w:r>
      <w:r w:rsidRPr="004C4559">
        <w:rPr>
          <w:rFonts w:ascii="Arial" w:hAnsi="Arial" w:cs="Arial"/>
          <w:noProof/>
          <w:sz w:val="24"/>
          <w:szCs w:val="24"/>
        </w:rPr>
        <w:fldChar w:fldCharType="end"/>
      </w:r>
    </w:p>
    <w:p w14:paraId="41EA8062" w14:textId="2BF9FAB7" w:rsidR="0039623B" w:rsidRPr="004C4559" w:rsidRDefault="0039623B">
      <w:pPr>
        <w:pStyle w:val="Sumrio1"/>
        <w:tabs>
          <w:tab w:val="left" w:pos="403"/>
          <w:tab w:val="right" w:pos="8494"/>
        </w:tabs>
        <w:rPr>
          <w:rFonts w:ascii="Arial" w:eastAsiaTheme="minorEastAsia" w:hAnsi="Arial" w:cs="Arial"/>
          <w:b w:val="0"/>
          <w:bCs w:val="0"/>
          <w:caps w:val="0"/>
          <w:noProof/>
          <w:sz w:val="24"/>
          <w:szCs w:val="24"/>
          <w:u w:val="none"/>
          <w:lang w:eastAsia="pt-BR"/>
        </w:rPr>
      </w:pPr>
      <w:r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4.</w:t>
      </w:r>
      <w:r w:rsidRPr="004C4559">
        <w:rPr>
          <w:rFonts w:ascii="Arial" w:eastAsiaTheme="minorEastAsia" w:hAnsi="Arial" w:cs="Arial"/>
          <w:b w:val="0"/>
          <w:bCs w:val="0"/>
          <w:caps w:val="0"/>
          <w:noProof/>
          <w:sz w:val="24"/>
          <w:szCs w:val="24"/>
          <w:u w:val="none"/>
          <w:lang w:eastAsia="pt-BR"/>
        </w:rPr>
        <w:tab/>
      </w:r>
      <w:r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AVALIAÇÃO PLANOS DE TRABALHO ANTERIORES</w:t>
      </w:r>
      <w:r w:rsidRPr="004C4559">
        <w:rPr>
          <w:rFonts w:ascii="Arial" w:hAnsi="Arial" w:cs="Arial"/>
          <w:noProof/>
          <w:sz w:val="24"/>
          <w:szCs w:val="24"/>
        </w:rPr>
        <w:tab/>
      </w:r>
      <w:r w:rsidRPr="004C4559">
        <w:rPr>
          <w:rFonts w:ascii="Arial" w:hAnsi="Arial" w:cs="Arial"/>
          <w:noProof/>
          <w:sz w:val="24"/>
          <w:szCs w:val="24"/>
        </w:rPr>
        <w:fldChar w:fldCharType="begin"/>
      </w:r>
      <w:r w:rsidRPr="004C4559">
        <w:rPr>
          <w:rFonts w:ascii="Arial" w:hAnsi="Arial" w:cs="Arial"/>
          <w:noProof/>
          <w:sz w:val="24"/>
          <w:szCs w:val="24"/>
        </w:rPr>
        <w:instrText xml:space="preserve"> PAGEREF _Toc157508040 \h </w:instrText>
      </w:r>
      <w:r w:rsidRPr="004C4559">
        <w:rPr>
          <w:rFonts w:ascii="Arial" w:hAnsi="Arial" w:cs="Arial"/>
          <w:noProof/>
          <w:sz w:val="24"/>
          <w:szCs w:val="24"/>
        </w:rPr>
      </w:r>
      <w:r w:rsidRPr="004C4559">
        <w:rPr>
          <w:rFonts w:ascii="Arial" w:hAnsi="Arial" w:cs="Arial"/>
          <w:noProof/>
          <w:sz w:val="24"/>
          <w:szCs w:val="24"/>
        </w:rPr>
        <w:fldChar w:fldCharType="separate"/>
      </w:r>
      <w:r w:rsidRPr="004C4559">
        <w:rPr>
          <w:rFonts w:ascii="Arial" w:hAnsi="Arial" w:cs="Arial"/>
          <w:noProof/>
          <w:sz w:val="24"/>
          <w:szCs w:val="24"/>
        </w:rPr>
        <w:t>8</w:t>
      </w:r>
      <w:r w:rsidRPr="004C4559">
        <w:rPr>
          <w:rFonts w:ascii="Arial" w:hAnsi="Arial" w:cs="Arial"/>
          <w:noProof/>
          <w:sz w:val="24"/>
          <w:szCs w:val="24"/>
        </w:rPr>
        <w:fldChar w:fldCharType="end"/>
      </w:r>
    </w:p>
    <w:p w14:paraId="5C4C1068" w14:textId="091C0B55" w:rsidR="0039623B" w:rsidRDefault="0039623B">
      <w:pPr>
        <w:pStyle w:val="Sumrio1"/>
        <w:tabs>
          <w:tab w:val="left" w:pos="403"/>
          <w:tab w:val="right" w:pos="8494"/>
        </w:tabs>
        <w:rPr>
          <w:rFonts w:ascii="Arial" w:hAnsi="Arial" w:cs="Arial"/>
          <w:noProof/>
          <w:sz w:val="24"/>
          <w:szCs w:val="24"/>
        </w:rPr>
      </w:pPr>
      <w:r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5.</w:t>
      </w:r>
      <w:r w:rsidRPr="004C4559">
        <w:rPr>
          <w:rFonts w:ascii="Arial" w:eastAsiaTheme="minorEastAsia" w:hAnsi="Arial" w:cs="Arial"/>
          <w:b w:val="0"/>
          <w:bCs w:val="0"/>
          <w:caps w:val="0"/>
          <w:noProof/>
          <w:sz w:val="24"/>
          <w:szCs w:val="24"/>
          <w:u w:val="none"/>
          <w:lang w:eastAsia="pt-BR"/>
        </w:rPr>
        <w:tab/>
      </w:r>
      <w:r w:rsidRPr="004C4559">
        <w:rPr>
          <w:rFonts w:ascii="Arial" w:hAnsi="Arial" w:cs="Arial"/>
          <w:noProof/>
          <w:color w:val="3B3838" w:themeColor="background2" w:themeShade="40"/>
          <w:sz w:val="24"/>
          <w:szCs w:val="24"/>
        </w:rPr>
        <w:t>PLANO DE TRABALHO</w:t>
      </w:r>
      <w:r w:rsidRPr="004C4559">
        <w:rPr>
          <w:rFonts w:ascii="Arial" w:hAnsi="Arial" w:cs="Arial"/>
          <w:noProof/>
          <w:sz w:val="24"/>
          <w:szCs w:val="24"/>
        </w:rPr>
        <w:tab/>
      </w:r>
      <w:r w:rsidRPr="004C4559">
        <w:rPr>
          <w:rFonts w:ascii="Arial" w:hAnsi="Arial" w:cs="Arial"/>
          <w:noProof/>
          <w:sz w:val="24"/>
          <w:szCs w:val="24"/>
        </w:rPr>
        <w:fldChar w:fldCharType="begin"/>
      </w:r>
      <w:r w:rsidRPr="004C4559">
        <w:rPr>
          <w:rFonts w:ascii="Arial" w:hAnsi="Arial" w:cs="Arial"/>
          <w:noProof/>
          <w:sz w:val="24"/>
          <w:szCs w:val="24"/>
        </w:rPr>
        <w:instrText xml:space="preserve"> PAGEREF _Toc157508041 \h </w:instrText>
      </w:r>
      <w:r w:rsidRPr="004C4559">
        <w:rPr>
          <w:rFonts w:ascii="Arial" w:hAnsi="Arial" w:cs="Arial"/>
          <w:noProof/>
          <w:sz w:val="24"/>
          <w:szCs w:val="24"/>
        </w:rPr>
      </w:r>
      <w:r w:rsidRPr="004C4559">
        <w:rPr>
          <w:rFonts w:ascii="Arial" w:hAnsi="Arial" w:cs="Arial"/>
          <w:noProof/>
          <w:sz w:val="24"/>
          <w:szCs w:val="24"/>
        </w:rPr>
        <w:fldChar w:fldCharType="separate"/>
      </w:r>
      <w:r w:rsidRPr="004C4559">
        <w:rPr>
          <w:rFonts w:ascii="Arial" w:hAnsi="Arial" w:cs="Arial"/>
          <w:noProof/>
          <w:sz w:val="24"/>
          <w:szCs w:val="24"/>
        </w:rPr>
        <w:t>9</w:t>
      </w:r>
      <w:r w:rsidRPr="004C4559">
        <w:rPr>
          <w:rFonts w:ascii="Arial" w:hAnsi="Arial" w:cs="Arial"/>
          <w:noProof/>
          <w:sz w:val="24"/>
          <w:szCs w:val="24"/>
        </w:rPr>
        <w:fldChar w:fldCharType="end"/>
      </w:r>
    </w:p>
    <w:p w14:paraId="5B750C31" w14:textId="1CA04AF8" w:rsidR="00542365" w:rsidRPr="00542365" w:rsidRDefault="00542365" w:rsidP="00542365"/>
    <w:p w14:paraId="3794B3AA" w14:textId="3F1DC42F" w:rsidR="00A35294" w:rsidRPr="004C4559" w:rsidRDefault="00393BF6" w:rsidP="00393BF6">
      <w:pPr>
        <w:spacing w:line="276" w:lineRule="auto"/>
        <w:rPr>
          <w:rFonts w:ascii="Arial" w:hAnsi="Arial" w:cs="Arial"/>
          <w:sz w:val="24"/>
          <w:szCs w:val="24"/>
        </w:rPr>
        <w:sectPr w:rsidR="00A35294" w:rsidRPr="004C4559" w:rsidSect="003D2F18">
          <w:headerReference w:type="default" r:id="rId11"/>
          <w:footerReference w:type="default" r:id="rId12"/>
          <w:pgSz w:w="11906" w:h="16838"/>
          <w:pgMar w:top="1417" w:right="1701" w:bottom="1417" w:left="1701" w:header="708" w:footer="708" w:gutter="0"/>
          <w:pgNumType w:start="0"/>
          <w:cols w:space="708"/>
          <w:docGrid w:linePitch="360"/>
        </w:sectPr>
      </w:pPr>
      <w:r w:rsidRPr="004C4559">
        <w:rPr>
          <w:rFonts w:ascii="Arial" w:hAnsi="Arial" w:cs="Arial"/>
          <w:color w:val="262626" w:themeColor="text1" w:themeTint="D9"/>
          <w:sz w:val="24"/>
          <w:szCs w:val="24"/>
        </w:rPr>
        <w:fldChar w:fldCharType="end"/>
      </w:r>
      <w:r w:rsidR="00B56165" w:rsidRPr="004C4559">
        <w:rPr>
          <w:rFonts w:ascii="Arial" w:hAnsi="Arial" w:cs="Arial"/>
          <w:sz w:val="24"/>
          <w:szCs w:val="24"/>
        </w:rPr>
        <w:br w:type="page"/>
      </w:r>
    </w:p>
    <w:p w14:paraId="49B2DDA3" w14:textId="77777777" w:rsidR="00874FF2" w:rsidRPr="004C4559" w:rsidRDefault="00874FF2" w:rsidP="00874FF2">
      <w:pPr>
        <w:pStyle w:val="PargrafodaLista"/>
        <w:tabs>
          <w:tab w:val="left" w:pos="1308"/>
          <w:tab w:val="left" w:pos="9494"/>
        </w:tabs>
        <w:spacing w:before="93"/>
        <w:ind w:left="0"/>
        <w:rPr>
          <w:rFonts w:ascii="Arial" w:hAnsi="Arial" w:cs="Arial"/>
          <w:b/>
          <w:bCs/>
          <w:color w:val="3A3838"/>
          <w:sz w:val="24"/>
          <w:szCs w:val="24"/>
        </w:rPr>
      </w:pPr>
    </w:p>
    <w:p w14:paraId="6DED89C2" w14:textId="77777777" w:rsidR="00874FF2" w:rsidRPr="004C4559" w:rsidRDefault="00874FF2" w:rsidP="00874FF2">
      <w:pPr>
        <w:pStyle w:val="PargrafodaLista"/>
        <w:tabs>
          <w:tab w:val="left" w:pos="1308"/>
          <w:tab w:val="left" w:pos="9494"/>
        </w:tabs>
        <w:spacing w:before="93"/>
        <w:ind w:left="0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4C4559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1. APRESENTAÇÃO</w:t>
      </w:r>
    </w:p>
    <w:p w14:paraId="4CCAC59F" w14:textId="77777777" w:rsidR="00874FF2" w:rsidRPr="004C4559" w:rsidRDefault="00874FF2" w:rsidP="00874FF2">
      <w:pPr>
        <w:pStyle w:val="PargrafodaLista"/>
        <w:tabs>
          <w:tab w:val="left" w:pos="2429"/>
          <w:tab w:val="left" w:pos="10615"/>
        </w:tabs>
        <w:spacing w:before="93"/>
        <w:ind w:left="1121"/>
        <w:jc w:val="both"/>
        <w:rPr>
          <w:rFonts w:ascii="Arial" w:hAnsi="Arial" w:cs="Arial"/>
          <w:sz w:val="24"/>
          <w:szCs w:val="24"/>
        </w:rPr>
      </w:pPr>
    </w:p>
    <w:p w14:paraId="1A0C3F34" w14:textId="77777777" w:rsidR="00874FF2" w:rsidRPr="004C4559" w:rsidRDefault="00874FF2" w:rsidP="00874FF2">
      <w:pPr>
        <w:pStyle w:val="PargrafodaLista"/>
        <w:tabs>
          <w:tab w:val="left" w:pos="1308"/>
          <w:tab w:val="left" w:pos="9494"/>
        </w:tabs>
        <w:spacing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 w:rsidRPr="004C4559">
        <w:rPr>
          <w:rFonts w:ascii="Arial" w:hAnsi="Arial" w:cs="Arial"/>
          <w:color w:val="000000"/>
          <w:sz w:val="24"/>
          <w:szCs w:val="24"/>
        </w:rPr>
        <w:tab/>
        <w:t>Este Plano de Trabalho foi desenvolvido com o objetivo de estabelecer o planejamento das atividades que serão desempenhadas pela Ouvidoria da Secretaria de Estado da Indústria, Comércio e Serviços – SEIC, para o ano de 2024.</w:t>
      </w:r>
    </w:p>
    <w:p w14:paraId="62E16A95" w14:textId="77777777" w:rsidR="00874FF2" w:rsidRPr="004C4559" w:rsidRDefault="00874FF2" w:rsidP="00874FF2">
      <w:pPr>
        <w:pStyle w:val="Textbody"/>
        <w:spacing w:before="314" w:after="0"/>
        <w:jc w:val="both"/>
        <w:rPr>
          <w:rFonts w:ascii="Arial" w:hAnsi="Arial" w:cs="Arial"/>
        </w:rPr>
      </w:pPr>
      <w:r w:rsidRPr="004C4559">
        <w:rPr>
          <w:rFonts w:ascii="Arial" w:hAnsi="Arial" w:cs="Arial"/>
          <w:color w:val="000000"/>
        </w:rPr>
        <w:tab/>
        <w:t xml:space="preserve">       Com o objetivo de estabelecer um planejamento efetivo das atividades que serão desempenhadas pela Ouvidoria da Secretaria de Estado da Indústria, Comércio e Serviços – SEIC, para o ano de 2024, foi desenvolvido este Plano de Trabalho.</w:t>
      </w:r>
      <w:r w:rsidRPr="004C4559">
        <w:rPr>
          <w:rFonts w:ascii="Arial" w:hAnsi="Arial" w:cs="Arial"/>
          <w:color w:val="000000"/>
        </w:rPr>
        <w:tab/>
      </w:r>
    </w:p>
    <w:p w14:paraId="7CC2B4E9" w14:textId="77777777" w:rsidR="00874FF2" w:rsidRPr="004C4559" w:rsidRDefault="00874FF2" w:rsidP="00874FF2">
      <w:pPr>
        <w:pStyle w:val="Textbody"/>
        <w:spacing w:before="314" w:after="0"/>
        <w:jc w:val="both"/>
        <w:rPr>
          <w:rFonts w:ascii="Arial" w:hAnsi="Arial" w:cs="Arial"/>
        </w:rPr>
      </w:pPr>
      <w:r w:rsidRPr="004C4559">
        <w:rPr>
          <w:rFonts w:ascii="Arial" w:hAnsi="Arial" w:cs="Arial"/>
          <w:color w:val="000000"/>
        </w:rPr>
        <w:tab/>
      </w:r>
      <w:r w:rsidRPr="004C4559">
        <w:rPr>
          <w:rFonts w:ascii="Arial" w:hAnsi="Arial" w:cs="Arial"/>
          <w:color w:val="000000"/>
        </w:rPr>
        <w:tab/>
        <w:t>O plano de trabalho é uma ferramenta utilizada para alcançar os objetivos e propósitos</w:t>
      </w:r>
      <w:r w:rsidRPr="004C4559">
        <w:rPr>
          <w:rFonts w:ascii="Arial" w:hAnsi="Arial" w:cs="Arial"/>
          <w:color w:val="000000"/>
          <w:spacing w:val="-59"/>
        </w:rPr>
        <w:t xml:space="preserve"> </w:t>
      </w:r>
      <w:r w:rsidRPr="004C4559">
        <w:rPr>
          <w:rFonts w:ascii="Arial" w:hAnsi="Arial" w:cs="Arial"/>
          <w:color w:val="000000"/>
        </w:rPr>
        <w:t>de um profissional, setor ou empresa, através da organização e sistematização das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informações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relevantes.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A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planificação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e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o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controle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do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plano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permitem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uma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fácil</w:t>
      </w:r>
      <w:r w:rsidRPr="004C4559">
        <w:rPr>
          <w:rFonts w:ascii="Arial" w:hAnsi="Arial" w:cs="Arial"/>
          <w:color w:val="000000"/>
          <w:spacing w:val="-59"/>
        </w:rPr>
        <w:t xml:space="preserve"> </w:t>
      </w:r>
      <w:r w:rsidRPr="004C4559">
        <w:rPr>
          <w:rFonts w:ascii="Arial" w:hAnsi="Arial" w:cs="Arial"/>
          <w:color w:val="000000"/>
        </w:rPr>
        <w:t>visualização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das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ações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a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serem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desenvolvidas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num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certo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prazo,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seja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ele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anual,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semestral ou mensal, garantindo efetividade da execução das tarefas e otimizando seu</w:t>
      </w:r>
      <w:r w:rsidRPr="004C4559">
        <w:rPr>
          <w:rFonts w:ascii="Arial" w:hAnsi="Arial" w:cs="Arial"/>
          <w:color w:val="000000"/>
          <w:spacing w:val="-59"/>
        </w:rPr>
        <w:t xml:space="preserve">   </w:t>
      </w:r>
      <w:r w:rsidRPr="004C4559">
        <w:rPr>
          <w:rFonts w:ascii="Arial" w:hAnsi="Arial" w:cs="Arial"/>
          <w:color w:val="000000"/>
        </w:rPr>
        <w:t>tempo.</w:t>
      </w:r>
    </w:p>
    <w:p w14:paraId="54A3463B" w14:textId="77777777" w:rsidR="00874FF2" w:rsidRPr="004C4559" w:rsidRDefault="00874FF2" w:rsidP="00874FF2">
      <w:pPr>
        <w:pStyle w:val="Textbody"/>
        <w:spacing w:before="314" w:after="0"/>
        <w:ind w:right="-57" w:firstLine="708"/>
        <w:jc w:val="both"/>
        <w:rPr>
          <w:rFonts w:ascii="Arial" w:hAnsi="Arial" w:cs="Arial"/>
          <w:color w:val="000000"/>
        </w:rPr>
      </w:pPr>
      <w:r w:rsidRPr="004C4559">
        <w:rPr>
          <w:rFonts w:ascii="Arial" w:hAnsi="Arial" w:cs="Arial"/>
          <w:color w:val="000000"/>
        </w:rPr>
        <w:tab/>
      </w:r>
      <w:r w:rsidRPr="004C4559">
        <w:rPr>
          <w:rFonts w:ascii="Arial" w:hAnsi="Arial" w:cs="Arial"/>
        </w:rPr>
        <w:t>Cabe ressaltar que as ações planejadas neste plano estão em consonância com o Plano Plurianual desta Secretaria e com as diretrizes estabelecidas pela Controladoria Geral do Estado – CGE, o que assegura a relevância e a eficiência das atividades a serem desenvolvidas pela Ouvidoria da SEIC.</w:t>
      </w:r>
    </w:p>
    <w:p w14:paraId="16CA1B61" w14:textId="77777777" w:rsidR="00874FF2" w:rsidRPr="004C4559" w:rsidRDefault="00874FF2" w:rsidP="00874FF2">
      <w:pPr>
        <w:pStyle w:val="Ttulo2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28918D3" w14:textId="77777777" w:rsidR="00874FF2" w:rsidRPr="004C4559" w:rsidRDefault="00874FF2" w:rsidP="00874FF2">
      <w:pPr>
        <w:pStyle w:val="Ttulo8"/>
        <w:spacing w:line="276" w:lineRule="auto"/>
        <w:rPr>
          <w:rFonts w:ascii="Arial" w:hAnsi="Arial" w:cs="Arial"/>
          <w:sz w:val="24"/>
          <w:szCs w:val="24"/>
        </w:rPr>
      </w:pPr>
      <w:r w:rsidRPr="004C4559">
        <w:rPr>
          <w:rFonts w:ascii="Arial" w:eastAsia="Arial" w:hAnsi="Arial" w:cs="Arial"/>
          <w:color w:val="3A3838"/>
          <w:sz w:val="24"/>
          <w:szCs w:val="24"/>
        </w:rPr>
        <w:t xml:space="preserve"> </w:t>
      </w:r>
      <w:bookmarkStart w:id="0" w:name="_TOC_250004"/>
      <w:r w:rsidRPr="004C4559">
        <w:rPr>
          <w:rFonts w:ascii="Arial" w:eastAsia="Arial" w:hAnsi="Arial" w:cs="Arial"/>
          <w:color w:val="3A3838"/>
          <w:sz w:val="24"/>
          <w:szCs w:val="24"/>
        </w:rPr>
        <w:t xml:space="preserve">1.1 - </w:t>
      </w:r>
      <w:r w:rsidRPr="004C4559">
        <w:rPr>
          <w:rFonts w:ascii="Arial" w:hAnsi="Arial" w:cs="Arial"/>
          <w:color w:val="000000"/>
          <w:sz w:val="24"/>
          <w:szCs w:val="24"/>
        </w:rPr>
        <w:t>OBJETIVO</w:t>
      </w:r>
      <w:r w:rsidRPr="004C4559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DO</w:t>
      </w:r>
      <w:r w:rsidRPr="004C4559"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bookmarkEnd w:id="0"/>
      <w:r w:rsidRPr="004C4559">
        <w:rPr>
          <w:rFonts w:ascii="Arial" w:hAnsi="Arial" w:cs="Arial"/>
          <w:color w:val="000000"/>
          <w:sz w:val="24"/>
          <w:szCs w:val="24"/>
        </w:rPr>
        <w:t>PLANO</w:t>
      </w:r>
    </w:p>
    <w:p w14:paraId="408A4685" w14:textId="77777777" w:rsidR="00874FF2" w:rsidRPr="004C4559" w:rsidRDefault="00874FF2" w:rsidP="00874FF2">
      <w:pPr>
        <w:pStyle w:val="Textbody"/>
        <w:spacing w:before="4" w:after="0"/>
        <w:ind w:left="1307"/>
        <w:rPr>
          <w:rFonts w:ascii="Arial" w:hAnsi="Arial" w:cs="Arial"/>
        </w:rPr>
      </w:pPr>
    </w:p>
    <w:p w14:paraId="13C03D6D" w14:textId="77777777" w:rsidR="00874FF2" w:rsidRPr="004C4559" w:rsidRDefault="00874FF2" w:rsidP="00874FF2">
      <w:pPr>
        <w:pStyle w:val="Textbody"/>
        <w:ind w:firstLine="708"/>
        <w:jc w:val="both"/>
        <w:rPr>
          <w:rFonts w:ascii="Arial" w:hAnsi="Arial" w:cs="Arial"/>
        </w:rPr>
      </w:pPr>
      <w:r w:rsidRPr="004C4559">
        <w:rPr>
          <w:rFonts w:ascii="Arial" w:hAnsi="Arial" w:cs="Arial"/>
        </w:rPr>
        <w:tab/>
        <w:t>O presente Plano de Trabalho, em conformidade com as boas práticas internacionais,</w:t>
      </w:r>
      <w:r w:rsidRPr="004C4559">
        <w:rPr>
          <w:rFonts w:ascii="Arial" w:hAnsi="Arial" w:cs="Arial"/>
          <w:spacing w:val="-59"/>
        </w:rPr>
        <w:t xml:space="preserve"> </w:t>
      </w:r>
      <w:r w:rsidRPr="004C4559">
        <w:rPr>
          <w:rFonts w:ascii="Arial" w:hAnsi="Arial" w:cs="Arial"/>
        </w:rPr>
        <w:t>apresenta de forma clara e objetiva as atividades a serem realizadas pela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 xml:space="preserve">Ouvidoria, a fim de orientar os procedimentos e trabalhos dos seus </w:t>
      </w:r>
      <w:r w:rsidRPr="004C4559">
        <w:rPr>
          <w:rFonts w:ascii="Arial" w:hAnsi="Arial" w:cs="Arial"/>
          <w:spacing w:val="-59"/>
        </w:rPr>
        <w:t xml:space="preserve">  </w:t>
      </w:r>
      <w:r w:rsidRPr="004C4559">
        <w:rPr>
          <w:rFonts w:ascii="Arial" w:hAnsi="Arial" w:cs="Arial"/>
        </w:rPr>
        <w:t>integrantes,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bem</w:t>
      </w:r>
      <w:r w:rsidRPr="004C4559">
        <w:rPr>
          <w:rFonts w:ascii="Arial" w:hAnsi="Arial" w:cs="Arial"/>
          <w:spacing w:val="-1"/>
        </w:rPr>
        <w:t xml:space="preserve"> </w:t>
      </w:r>
      <w:r w:rsidRPr="004C4559">
        <w:rPr>
          <w:rFonts w:ascii="Arial" w:hAnsi="Arial" w:cs="Arial"/>
        </w:rPr>
        <w:t>como dar</w:t>
      </w:r>
      <w:r w:rsidRPr="004C4559">
        <w:rPr>
          <w:rFonts w:ascii="Arial" w:hAnsi="Arial" w:cs="Arial"/>
          <w:spacing w:val="-2"/>
        </w:rPr>
        <w:t xml:space="preserve"> </w:t>
      </w:r>
      <w:r w:rsidRPr="004C4559">
        <w:rPr>
          <w:rFonts w:ascii="Arial" w:hAnsi="Arial" w:cs="Arial"/>
        </w:rPr>
        <w:t>transparência às</w:t>
      </w:r>
      <w:r w:rsidRPr="004C4559">
        <w:rPr>
          <w:rFonts w:ascii="Arial" w:hAnsi="Arial" w:cs="Arial"/>
          <w:spacing w:val="-3"/>
        </w:rPr>
        <w:t xml:space="preserve"> </w:t>
      </w:r>
      <w:r w:rsidRPr="004C4559">
        <w:rPr>
          <w:rFonts w:ascii="Arial" w:hAnsi="Arial" w:cs="Arial"/>
        </w:rPr>
        <w:t>ações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a</w:t>
      </w:r>
      <w:r w:rsidRPr="004C4559">
        <w:rPr>
          <w:rFonts w:ascii="Arial" w:hAnsi="Arial" w:cs="Arial"/>
          <w:spacing w:val="-1"/>
        </w:rPr>
        <w:t xml:space="preserve"> </w:t>
      </w:r>
      <w:r w:rsidRPr="004C4559">
        <w:rPr>
          <w:rFonts w:ascii="Arial" w:hAnsi="Arial" w:cs="Arial"/>
        </w:rPr>
        <w:t>serem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 xml:space="preserve">executadas. </w:t>
      </w:r>
    </w:p>
    <w:p w14:paraId="510141A8" w14:textId="77777777" w:rsidR="00874FF2" w:rsidRPr="00F1257E" w:rsidRDefault="00874FF2" w:rsidP="00874FF2">
      <w:pPr>
        <w:pStyle w:val="Textbody"/>
        <w:spacing w:before="274" w:after="0"/>
        <w:jc w:val="both"/>
        <w:rPr>
          <w:rFonts w:ascii="Arial" w:hAnsi="Arial" w:cs="Arial"/>
        </w:rPr>
      </w:pPr>
      <w:r w:rsidRPr="00F1257E">
        <w:rPr>
          <w:rFonts w:ascii="Arial" w:hAnsi="Arial" w:cs="Arial"/>
        </w:rPr>
        <w:t>ESTRUTURA</w:t>
      </w:r>
    </w:p>
    <w:p w14:paraId="3840B9AD" w14:textId="77777777" w:rsidR="00874FF2" w:rsidRPr="004C4559" w:rsidRDefault="00874FF2" w:rsidP="00874FF2">
      <w:pPr>
        <w:pStyle w:val="Textbody"/>
        <w:spacing w:before="274" w:after="0"/>
        <w:ind w:firstLine="708"/>
        <w:jc w:val="both"/>
        <w:rPr>
          <w:rFonts w:ascii="Arial" w:hAnsi="Arial" w:cs="Arial"/>
        </w:rPr>
      </w:pPr>
      <w:r w:rsidRPr="004C4559">
        <w:rPr>
          <w:rFonts w:ascii="Arial" w:hAnsi="Arial" w:cs="Arial"/>
          <w:w w:val="95"/>
        </w:rPr>
        <w:tab/>
      </w:r>
      <w:r w:rsidRPr="004C4559">
        <w:rPr>
          <w:rFonts w:ascii="Arial" w:hAnsi="Arial" w:cs="Arial"/>
          <w:w w:val="95"/>
        </w:rPr>
        <w:tab/>
        <w:t>A</w:t>
      </w:r>
      <w:r w:rsidRPr="004C4559">
        <w:rPr>
          <w:rFonts w:ascii="Arial" w:hAnsi="Arial" w:cs="Arial"/>
          <w:spacing w:val="-48"/>
          <w:w w:val="95"/>
        </w:rPr>
        <w:t xml:space="preserve"> </w:t>
      </w:r>
      <w:r w:rsidRPr="004C4559">
        <w:rPr>
          <w:rFonts w:ascii="Arial" w:hAnsi="Arial" w:cs="Arial"/>
          <w:w w:val="95"/>
        </w:rPr>
        <w:t>função</w:t>
      </w:r>
      <w:r w:rsidRPr="004C4559">
        <w:rPr>
          <w:rFonts w:ascii="Arial" w:hAnsi="Arial" w:cs="Arial"/>
          <w:spacing w:val="-47"/>
          <w:w w:val="95"/>
        </w:rPr>
        <w:t xml:space="preserve"> </w:t>
      </w:r>
      <w:r w:rsidRPr="004C4559">
        <w:rPr>
          <w:rFonts w:ascii="Arial" w:hAnsi="Arial" w:cs="Arial"/>
          <w:w w:val="95"/>
        </w:rPr>
        <w:t>do</w:t>
      </w:r>
      <w:r w:rsidRPr="004C4559">
        <w:rPr>
          <w:rFonts w:ascii="Arial" w:hAnsi="Arial" w:cs="Arial"/>
          <w:spacing w:val="-48"/>
          <w:w w:val="95"/>
        </w:rPr>
        <w:t xml:space="preserve"> </w:t>
      </w:r>
      <w:r w:rsidRPr="004C4559">
        <w:rPr>
          <w:rFonts w:ascii="Arial" w:hAnsi="Arial" w:cs="Arial"/>
          <w:w w:val="95"/>
        </w:rPr>
        <w:t>Agente</w:t>
      </w:r>
      <w:r w:rsidRPr="004C4559">
        <w:rPr>
          <w:rFonts w:ascii="Arial" w:hAnsi="Arial" w:cs="Arial"/>
          <w:spacing w:val="-47"/>
          <w:w w:val="95"/>
        </w:rPr>
        <w:t xml:space="preserve"> </w:t>
      </w:r>
      <w:r w:rsidRPr="004C4559">
        <w:rPr>
          <w:rFonts w:ascii="Arial" w:hAnsi="Arial" w:cs="Arial"/>
          <w:w w:val="95"/>
        </w:rPr>
        <w:t>de</w:t>
      </w:r>
      <w:r w:rsidRPr="004C4559">
        <w:rPr>
          <w:rFonts w:ascii="Arial" w:hAnsi="Arial" w:cs="Arial"/>
          <w:spacing w:val="-48"/>
          <w:w w:val="95"/>
        </w:rPr>
        <w:t xml:space="preserve"> </w:t>
      </w:r>
      <w:r w:rsidRPr="004C4559">
        <w:rPr>
          <w:rFonts w:ascii="Arial" w:hAnsi="Arial" w:cs="Arial"/>
          <w:w w:val="95"/>
        </w:rPr>
        <w:t>Ouvidoria</w:t>
      </w:r>
      <w:r w:rsidRPr="004C4559">
        <w:rPr>
          <w:rFonts w:ascii="Arial" w:hAnsi="Arial" w:cs="Arial"/>
          <w:spacing w:val="-47"/>
          <w:w w:val="95"/>
        </w:rPr>
        <w:t xml:space="preserve"> </w:t>
      </w:r>
      <w:r w:rsidRPr="004C4559">
        <w:rPr>
          <w:rFonts w:ascii="Arial" w:hAnsi="Arial" w:cs="Arial"/>
          <w:w w:val="95"/>
        </w:rPr>
        <w:t>está</w:t>
      </w:r>
      <w:r w:rsidRPr="004C4559">
        <w:rPr>
          <w:rFonts w:ascii="Arial" w:hAnsi="Arial" w:cs="Arial"/>
          <w:spacing w:val="-48"/>
          <w:w w:val="95"/>
        </w:rPr>
        <w:t xml:space="preserve"> </w:t>
      </w:r>
      <w:r w:rsidRPr="004C4559">
        <w:rPr>
          <w:rFonts w:ascii="Arial" w:hAnsi="Arial" w:cs="Arial"/>
          <w:w w:val="95"/>
        </w:rPr>
        <w:t>definida</w:t>
      </w:r>
      <w:r w:rsidRPr="004C4559">
        <w:rPr>
          <w:rFonts w:ascii="Arial" w:hAnsi="Arial" w:cs="Arial"/>
          <w:spacing w:val="-47"/>
          <w:w w:val="95"/>
        </w:rPr>
        <w:t xml:space="preserve"> </w:t>
      </w:r>
      <w:r w:rsidRPr="004C4559">
        <w:rPr>
          <w:rFonts w:ascii="Arial" w:hAnsi="Arial" w:cs="Arial"/>
          <w:w w:val="95"/>
        </w:rPr>
        <w:t>no</w:t>
      </w:r>
      <w:r w:rsidRPr="004C4559">
        <w:rPr>
          <w:rFonts w:ascii="Arial" w:hAnsi="Arial" w:cs="Arial"/>
          <w:spacing w:val="-47"/>
          <w:w w:val="95"/>
        </w:rPr>
        <w:t xml:space="preserve"> </w:t>
      </w:r>
      <w:r w:rsidRPr="004C4559">
        <w:rPr>
          <w:rFonts w:ascii="Arial" w:hAnsi="Arial" w:cs="Arial"/>
          <w:w w:val="95"/>
          <w:shd w:val="clear" w:color="auto" w:fill="FFFFFF"/>
        </w:rPr>
        <w:t>Decreto</w:t>
      </w:r>
      <w:r w:rsidRPr="004C4559">
        <w:rPr>
          <w:rFonts w:ascii="Arial" w:hAnsi="Arial" w:cs="Arial"/>
          <w:spacing w:val="-48"/>
          <w:w w:val="95"/>
          <w:shd w:val="clear" w:color="auto" w:fill="FFFFFF"/>
        </w:rPr>
        <w:t xml:space="preserve"> </w:t>
      </w:r>
      <w:r w:rsidRPr="004C4559">
        <w:rPr>
          <w:rFonts w:ascii="Arial" w:hAnsi="Arial" w:cs="Arial"/>
          <w:w w:val="95"/>
          <w:shd w:val="clear" w:color="auto" w:fill="FFFFFF"/>
        </w:rPr>
        <w:t>Estadual</w:t>
      </w:r>
      <w:r w:rsidRPr="004C4559">
        <w:rPr>
          <w:rFonts w:ascii="Arial" w:hAnsi="Arial" w:cs="Arial"/>
          <w:spacing w:val="-47"/>
          <w:w w:val="95"/>
          <w:shd w:val="clear" w:color="auto" w:fill="FFFFFF"/>
        </w:rPr>
        <w:t xml:space="preserve"> </w:t>
      </w:r>
      <w:r w:rsidRPr="004C4559">
        <w:rPr>
          <w:rFonts w:ascii="Arial" w:hAnsi="Arial" w:cs="Arial"/>
          <w:w w:val="95"/>
          <w:shd w:val="clear" w:color="auto" w:fill="FFFFFF"/>
        </w:rPr>
        <w:t>nº</w:t>
      </w:r>
      <w:r w:rsidRPr="004C4559">
        <w:rPr>
          <w:rFonts w:ascii="Arial" w:hAnsi="Arial" w:cs="Arial"/>
          <w:spacing w:val="-48"/>
          <w:w w:val="95"/>
        </w:rPr>
        <w:t xml:space="preserve"> </w:t>
      </w:r>
      <w:r w:rsidRPr="004C4559">
        <w:rPr>
          <w:rFonts w:ascii="Arial" w:hAnsi="Arial" w:cs="Arial"/>
          <w:w w:val="95"/>
          <w:shd w:val="clear" w:color="auto" w:fill="FFFFFF"/>
        </w:rPr>
        <w:t>2.741/2019</w:t>
      </w:r>
      <w:r w:rsidRPr="004C4559">
        <w:rPr>
          <w:rFonts w:ascii="Arial" w:hAnsi="Arial" w:cs="Arial"/>
          <w:spacing w:val="-47"/>
          <w:w w:val="95"/>
        </w:rPr>
        <w:t xml:space="preserve"> </w:t>
      </w:r>
      <w:r w:rsidRPr="004C4559">
        <w:rPr>
          <w:rFonts w:ascii="Arial" w:hAnsi="Arial" w:cs="Arial"/>
          <w:w w:val="95"/>
        </w:rPr>
        <w:t>e</w:t>
      </w:r>
      <w:r w:rsidRPr="004C4559">
        <w:rPr>
          <w:rFonts w:ascii="Arial" w:hAnsi="Arial" w:cs="Arial"/>
          <w:spacing w:val="-48"/>
          <w:w w:val="95"/>
        </w:rPr>
        <w:t xml:space="preserve"> </w:t>
      </w:r>
      <w:r w:rsidRPr="004C4559">
        <w:rPr>
          <w:rFonts w:ascii="Arial" w:hAnsi="Arial" w:cs="Arial"/>
          <w:w w:val="95"/>
        </w:rPr>
        <w:t xml:space="preserve">na </w:t>
      </w:r>
      <w:r w:rsidRPr="004C4559">
        <w:rPr>
          <w:rFonts w:ascii="Arial" w:hAnsi="Arial" w:cs="Arial"/>
          <w:w w:val="95"/>
          <w:shd w:val="clear" w:color="auto" w:fill="FFFFFF"/>
        </w:rPr>
        <w:t>Resolução</w:t>
      </w:r>
      <w:r w:rsidRPr="004C4559">
        <w:rPr>
          <w:rFonts w:ascii="Arial" w:hAnsi="Arial" w:cs="Arial"/>
          <w:spacing w:val="-38"/>
          <w:w w:val="95"/>
          <w:shd w:val="clear" w:color="auto" w:fill="FFFFFF"/>
        </w:rPr>
        <w:t xml:space="preserve"> </w:t>
      </w:r>
      <w:r w:rsidRPr="004C4559">
        <w:rPr>
          <w:rFonts w:ascii="Arial" w:hAnsi="Arial" w:cs="Arial"/>
          <w:w w:val="95"/>
          <w:shd w:val="clear" w:color="auto" w:fill="FFFFFF"/>
        </w:rPr>
        <w:t>CGE</w:t>
      </w:r>
      <w:r w:rsidRPr="004C4559">
        <w:rPr>
          <w:rFonts w:ascii="Arial" w:hAnsi="Arial" w:cs="Arial"/>
          <w:spacing w:val="-37"/>
          <w:w w:val="95"/>
          <w:shd w:val="clear" w:color="auto" w:fill="FFFFFF"/>
        </w:rPr>
        <w:t xml:space="preserve"> </w:t>
      </w:r>
      <w:r w:rsidRPr="004C4559">
        <w:rPr>
          <w:rFonts w:ascii="Arial" w:hAnsi="Arial" w:cs="Arial"/>
          <w:w w:val="95"/>
          <w:shd w:val="clear" w:color="auto" w:fill="FFFFFF"/>
        </w:rPr>
        <w:t>nº</w:t>
      </w:r>
      <w:r w:rsidRPr="004C4559">
        <w:rPr>
          <w:rFonts w:ascii="Arial" w:hAnsi="Arial" w:cs="Arial"/>
          <w:spacing w:val="-38"/>
          <w:w w:val="95"/>
          <w:shd w:val="clear" w:color="auto" w:fill="FFFFFF"/>
        </w:rPr>
        <w:t xml:space="preserve"> </w:t>
      </w:r>
      <w:r w:rsidRPr="004C4559">
        <w:rPr>
          <w:rFonts w:ascii="Arial" w:hAnsi="Arial" w:cs="Arial"/>
          <w:w w:val="95"/>
          <w:shd w:val="clear" w:color="auto" w:fill="FFFFFF"/>
        </w:rPr>
        <w:t>55/2021,</w:t>
      </w:r>
      <w:r w:rsidRPr="004C4559">
        <w:rPr>
          <w:rFonts w:ascii="Arial" w:hAnsi="Arial" w:cs="Arial"/>
          <w:spacing w:val="-37"/>
          <w:w w:val="95"/>
        </w:rPr>
        <w:t xml:space="preserve"> </w:t>
      </w:r>
      <w:r w:rsidRPr="004C4559">
        <w:rPr>
          <w:rFonts w:ascii="Arial" w:hAnsi="Arial" w:cs="Arial"/>
          <w:w w:val="95"/>
        </w:rPr>
        <w:t>sendo</w:t>
      </w:r>
      <w:r w:rsidRPr="004C4559">
        <w:rPr>
          <w:rFonts w:ascii="Arial" w:hAnsi="Arial" w:cs="Arial"/>
          <w:spacing w:val="-37"/>
          <w:w w:val="95"/>
        </w:rPr>
        <w:t xml:space="preserve"> </w:t>
      </w:r>
      <w:r w:rsidRPr="004C4559">
        <w:rPr>
          <w:rFonts w:ascii="Arial" w:hAnsi="Arial" w:cs="Arial"/>
          <w:w w:val="95"/>
        </w:rPr>
        <w:t>ele</w:t>
      </w:r>
      <w:r w:rsidRPr="004C4559">
        <w:rPr>
          <w:rFonts w:ascii="Arial" w:hAnsi="Arial" w:cs="Arial"/>
          <w:spacing w:val="-38"/>
          <w:w w:val="95"/>
        </w:rPr>
        <w:t xml:space="preserve"> </w:t>
      </w:r>
      <w:r w:rsidRPr="004C4559">
        <w:rPr>
          <w:rFonts w:ascii="Arial" w:hAnsi="Arial" w:cs="Arial"/>
          <w:w w:val="95"/>
        </w:rPr>
        <w:t>um</w:t>
      </w:r>
      <w:r w:rsidRPr="004C4559">
        <w:rPr>
          <w:rFonts w:ascii="Arial" w:hAnsi="Arial" w:cs="Arial"/>
          <w:spacing w:val="-37"/>
          <w:w w:val="95"/>
        </w:rPr>
        <w:t xml:space="preserve"> </w:t>
      </w:r>
      <w:r w:rsidRPr="004C4559">
        <w:rPr>
          <w:rFonts w:ascii="Arial" w:hAnsi="Arial" w:cs="Arial"/>
          <w:w w:val="95"/>
        </w:rPr>
        <w:t>dos</w:t>
      </w:r>
      <w:r w:rsidRPr="004C4559">
        <w:rPr>
          <w:rFonts w:ascii="Arial" w:hAnsi="Arial" w:cs="Arial"/>
          <w:spacing w:val="-37"/>
          <w:w w:val="95"/>
        </w:rPr>
        <w:t xml:space="preserve"> </w:t>
      </w:r>
      <w:r w:rsidRPr="004C4559">
        <w:rPr>
          <w:rFonts w:ascii="Arial" w:hAnsi="Arial" w:cs="Arial"/>
          <w:w w:val="95"/>
        </w:rPr>
        <w:t>integrantes</w:t>
      </w:r>
      <w:r w:rsidRPr="004C4559">
        <w:rPr>
          <w:rFonts w:ascii="Arial" w:hAnsi="Arial" w:cs="Arial"/>
          <w:spacing w:val="-38"/>
          <w:w w:val="95"/>
        </w:rPr>
        <w:t xml:space="preserve"> </w:t>
      </w:r>
      <w:r w:rsidRPr="004C4559">
        <w:rPr>
          <w:rFonts w:ascii="Arial" w:hAnsi="Arial" w:cs="Arial"/>
          <w:w w:val="95"/>
        </w:rPr>
        <w:t>do</w:t>
      </w:r>
      <w:r w:rsidRPr="004C4559">
        <w:rPr>
          <w:rFonts w:ascii="Arial" w:hAnsi="Arial" w:cs="Arial"/>
          <w:spacing w:val="-37"/>
          <w:w w:val="95"/>
        </w:rPr>
        <w:t xml:space="preserve"> </w:t>
      </w:r>
      <w:r w:rsidRPr="004C4559">
        <w:rPr>
          <w:rFonts w:ascii="Arial" w:hAnsi="Arial" w:cs="Arial"/>
          <w:w w:val="95"/>
        </w:rPr>
        <w:t>Núcleo</w:t>
      </w:r>
      <w:r w:rsidRPr="004C4559">
        <w:rPr>
          <w:rFonts w:ascii="Arial" w:hAnsi="Arial" w:cs="Arial"/>
          <w:spacing w:val="-37"/>
          <w:w w:val="95"/>
        </w:rPr>
        <w:t xml:space="preserve"> </w:t>
      </w:r>
      <w:r w:rsidRPr="004C4559">
        <w:rPr>
          <w:rFonts w:ascii="Arial" w:hAnsi="Arial" w:cs="Arial"/>
          <w:w w:val="95"/>
        </w:rPr>
        <w:t>de</w:t>
      </w:r>
      <w:r w:rsidRPr="004C4559">
        <w:rPr>
          <w:rFonts w:ascii="Arial" w:hAnsi="Arial" w:cs="Arial"/>
          <w:spacing w:val="-38"/>
          <w:w w:val="95"/>
        </w:rPr>
        <w:t xml:space="preserve"> </w:t>
      </w:r>
      <w:r w:rsidRPr="004C4559">
        <w:rPr>
          <w:rFonts w:ascii="Arial" w:hAnsi="Arial" w:cs="Arial"/>
          <w:w w:val="95"/>
        </w:rPr>
        <w:t>Integridade</w:t>
      </w:r>
      <w:r w:rsidRPr="004C4559">
        <w:rPr>
          <w:rFonts w:ascii="Arial" w:hAnsi="Arial" w:cs="Arial"/>
          <w:spacing w:val="-37"/>
          <w:w w:val="95"/>
        </w:rPr>
        <w:t xml:space="preserve"> </w:t>
      </w:r>
      <w:r w:rsidRPr="004C4559">
        <w:rPr>
          <w:rFonts w:ascii="Arial" w:hAnsi="Arial" w:cs="Arial"/>
          <w:w w:val="95"/>
        </w:rPr>
        <w:t xml:space="preserve">e </w:t>
      </w:r>
      <w:r w:rsidRPr="004C4559">
        <w:rPr>
          <w:rFonts w:ascii="Arial" w:hAnsi="Arial" w:cs="Arial"/>
        </w:rPr>
        <w:t>Compliance</w:t>
      </w:r>
      <w:r w:rsidRPr="004C4559">
        <w:rPr>
          <w:rFonts w:ascii="Arial" w:hAnsi="Arial" w:cs="Arial"/>
          <w:spacing w:val="-18"/>
        </w:rPr>
        <w:t xml:space="preserve"> </w:t>
      </w:r>
      <w:r w:rsidRPr="004C4559">
        <w:rPr>
          <w:rFonts w:ascii="Arial" w:hAnsi="Arial" w:cs="Arial"/>
        </w:rPr>
        <w:t>Setorial</w:t>
      </w:r>
      <w:r w:rsidRPr="004C4559">
        <w:rPr>
          <w:rFonts w:ascii="Arial" w:hAnsi="Arial" w:cs="Arial"/>
          <w:spacing w:val="-18"/>
        </w:rPr>
        <w:t xml:space="preserve"> </w:t>
      </w:r>
      <w:r w:rsidRPr="004C4559">
        <w:rPr>
          <w:rFonts w:ascii="Arial" w:hAnsi="Arial" w:cs="Arial"/>
        </w:rPr>
        <w:t>-</w:t>
      </w:r>
      <w:r w:rsidRPr="004C4559">
        <w:rPr>
          <w:rFonts w:ascii="Arial" w:hAnsi="Arial" w:cs="Arial"/>
          <w:spacing w:val="-17"/>
        </w:rPr>
        <w:t xml:space="preserve"> </w:t>
      </w:r>
      <w:r w:rsidRPr="004C4559">
        <w:rPr>
          <w:rFonts w:ascii="Arial" w:hAnsi="Arial" w:cs="Arial"/>
        </w:rPr>
        <w:t>NICS,</w:t>
      </w:r>
      <w:r w:rsidRPr="004C4559">
        <w:rPr>
          <w:rFonts w:ascii="Arial" w:hAnsi="Arial" w:cs="Arial"/>
          <w:spacing w:val="-18"/>
        </w:rPr>
        <w:t xml:space="preserve"> </w:t>
      </w:r>
      <w:r w:rsidRPr="004C4559">
        <w:rPr>
          <w:rFonts w:ascii="Arial" w:hAnsi="Arial" w:cs="Arial"/>
        </w:rPr>
        <w:t>estando</w:t>
      </w:r>
      <w:r w:rsidRPr="004C4559">
        <w:rPr>
          <w:rFonts w:ascii="Arial" w:hAnsi="Arial" w:cs="Arial"/>
          <w:spacing w:val="-17"/>
        </w:rPr>
        <w:t xml:space="preserve"> </w:t>
      </w:r>
      <w:r w:rsidRPr="004C4559">
        <w:rPr>
          <w:rFonts w:ascii="Arial" w:hAnsi="Arial" w:cs="Arial"/>
        </w:rPr>
        <w:t>administrativamente</w:t>
      </w:r>
      <w:r w:rsidRPr="004C4559">
        <w:rPr>
          <w:rFonts w:ascii="Arial" w:hAnsi="Arial" w:cs="Arial"/>
          <w:spacing w:val="-18"/>
        </w:rPr>
        <w:t xml:space="preserve"> </w:t>
      </w:r>
      <w:r w:rsidRPr="004C4559">
        <w:rPr>
          <w:rFonts w:ascii="Arial" w:hAnsi="Arial" w:cs="Arial"/>
        </w:rPr>
        <w:t>vinculado</w:t>
      </w:r>
      <w:r w:rsidRPr="004C4559">
        <w:rPr>
          <w:rFonts w:ascii="Arial" w:hAnsi="Arial" w:cs="Arial"/>
          <w:spacing w:val="-18"/>
        </w:rPr>
        <w:t xml:space="preserve"> </w:t>
      </w:r>
      <w:r w:rsidRPr="004C4559">
        <w:rPr>
          <w:rFonts w:ascii="Arial" w:hAnsi="Arial" w:cs="Arial"/>
        </w:rPr>
        <w:t>ao</w:t>
      </w:r>
      <w:r w:rsidRPr="004C4559">
        <w:rPr>
          <w:rFonts w:ascii="Arial" w:hAnsi="Arial" w:cs="Arial"/>
          <w:spacing w:val="-17"/>
        </w:rPr>
        <w:t xml:space="preserve"> </w:t>
      </w:r>
      <w:r w:rsidRPr="004C4559">
        <w:rPr>
          <w:rFonts w:ascii="Arial" w:hAnsi="Arial" w:cs="Arial"/>
        </w:rPr>
        <w:t>NICS</w:t>
      </w:r>
      <w:r w:rsidRPr="004C4559">
        <w:rPr>
          <w:rFonts w:ascii="Arial" w:hAnsi="Arial" w:cs="Arial"/>
          <w:spacing w:val="-18"/>
        </w:rPr>
        <w:t xml:space="preserve"> </w:t>
      </w:r>
      <w:r w:rsidRPr="004C4559">
        <w:rPr>
          <w:rFonts w:ascii="Arial" w:hAnsi="Arial" w:cs="Arial"/>
        </w:rPr>
        <w:t xml:space="preserve">e </w:t>
      </w:r>
      <w:r w:rsidRPr="004C4559">
        <w:rPr>
          <w:rFonts w:ascii="Arial" w:hAnsi="Arial" w:cs="Arial"/>
          <w:w w:val="95"/>
        </w:rPr>
        <w:t>tecnicamente vinculado à Coordenadoria de Ouvidoria da Controladoria-Geral do Estado</w:t>
      </w:r>
      <w:r w:rsidRPr="004C4559">
        <w:rPr>
          <w:rFonts w:ascii="Arial" w:hAnsi="Arial" w:cs="Arial"/>
          <w:spacing w:val="-15"/>
          <w:w w:val="95"/>
        </w:rPr>
        <w:t xml:space="preserve"> </w:t>
      </w:r>
      <w:r w:rsidRPr="004C4559">
        <w:rPr>
          <w:rFonts w:ascii="Arial" w:hAnsi="Arial" w:cs="Arial"/>
          <w:w w:val="95"/>
        </w:rPr>
        <w:t>-</w:t>
      </w:r>
      <w:r w:rsidRPr="004C4559">
        <w:rPr>
          <w:rFonts w:ascii="Arial" w:hAnsi="Arial" w:cs="Arial"/>
          <w:spacing w:val="-14"/>
          <w:w w:val="95"/>
        </w:rPr>
        <w:t xml:space="preserve"> </w:t>
      </w:r>
      <w:r w:rsidRPr="004C4559">
        <w:rPr>
          <w:rFonts w:ascii="Arial" w:hAnsi="Arial" w:cs="Arial"/>
          <w:w w:val="95"/>
        </w:rPr>
        <w:t>CGE.</w:t>
      </w:r>
      <w:r w:rsidRPr="004C4559">
        <w:rPr>
          <w:rFonts w:ascii="Arial" w:hAnsi="Arial" w:cs="Arial"/>
          <w:spacing w:val="-15"/>
          <w:w w:val="95"/>
        </w:rPr>
        <w:t xml:space="preserve"> </w:t>
      </w:r>
      <w:r w:rsidRPr="004C4559">
        <w:rPr>
          <w:rFonts w:ascii="Arial" w:hAnsi="Arial" w:cs="Arial"/>
          <w:w w:val="95"/>
        </w:rPr>
        <w:t>Sendo</w:t>
      </w:r>
      <w:r w:rsidRPr="004C4559">
        <w:rPr>
          <w:rFonts w:ascii="Arial" w:hAnsi="Arial" w:cs="Arial"/>
          <w:spacing w:val="-14"/>
          <w:w w:val="95"/>
        </w:rPr>
        <w:t xml:space="preserve"> </w:t>
      </w:r>
      <w:r w:rsidRPr="004C4559">
        <w:rPr>
          <w:rFonts w:ascii="Arial" w:hAnsi="Arial" w:cs="Arial"/>
          <w:w w:val="95"/>
        </w:rPr>
        <w:t>assim,</w:t>
      </w:r>
      <w:r w:rsidRPr="004C4559">
        <w:rPr>
          <w:rFonts w:ascii="Arial" w:hAnsi="Arial" w:cs="Arial"/>
          <w:spacing w:val="-14"/>
          <w:w w:val="95"/>
        </w:rPr>
        <w:t xml:space="preserve"> </w:t>
      </w:r>
      <w:r w:rsidRPr="004C4559">
        <w:rPr>
          <w:rFonts w:ascii="Arial" w:hAnsi="Arial" w:cs="Arial"/>
          <w:w w:val="95"/>
        </w:rPr>
        <w:t>compete</w:t>
      </w:r>
      <w:r w:rsidRPr="004C4559">
        <w:rPr>
          <w:rFonts w:ascii="Arial" w:hAnsi="Arial" w:cs="Arial"/>
          <w:spacing w:val="-15"/>
          <w:w w:val="95"/>
        </w:rPr>
        <w:t xml:space="preserve"> </w:t>
      </w:r>
      <w:r w:rsidRPr="004C4559">
        <w:rPr>
          <w:rFonts w:ascii="Arial" w:hAnsi="Arial" w:cs="Arial"/>
          <w:w w:val="95"/>
        </w:rPr>
        <w:t>à</w:t>
      </w:r>
      <w:r w:rsidRPr="004C4559">
        <w:rPr>
          <w:rFonts w:ascii="Arial" w:hAnsi="Arial" w:cs="Arial"/>
          <w:spacing w:val="-14"/>
          <w:w w:val="95"/>
        </w:rPr>
        <w:t xml:space="preserve"> </w:t>
      </w:r>
      <w:r w:rsidRPr="004C4559">
        <w:rPr>
          <w:rFonts w:ascii="Arial" w:hAnsi="Arial" w:cs="Arial"/>
          <w:w w:val="95"/>
        </w:rPr>
        <w:t>Coordenadoria</w:t>
      </w:r>
      <w:r w:rsidRPr="004C4559">
        <w:rPr>
          <w:rFonts w:ascii="Arial" w:hAnsi="Arial" w:cs="Arial"/>
          <w:spacing w:val="-14"/>
          <w:w w:val="95"/>
        </w:rPr>
        <w:t xml:space="preserve"> </w:t>
      </w:r>
      <w:r w:rsidRPr="004C4559">
        <w:rPr>
          <w:rFonts w:ascii="Arial" w:hAnsi="Arial" w:cs="Arial"/>
          <w:w w:val="95"/>
        </w:rPr>
        <w:t>de</w:t>
      </w:r>
      <w:r w:rsidRPr="004C4559">
        <w:rPr>
          <w:rFonts w:ascii="Arial" w:hAnsi="Arial" w:cs="Arial"/>
          <w:spacing w:val="-15"/>
          <w:w w:val="95"/>
        </w:rPr>
        <w:t xml:space="preserve"> </w:t>
      </w:r>
      <w:r w:rsidRPr="004C4559">
        <w:rPr>
          <w:rFonts w:ascii="Arial" w:hAnsi="Arial" w:cs="Arial"/>
          <w:w w:val="95"/>
        </w:rPr>
        <w:t>Ouvidoria</w:t>
      </w:r>
      <w:r w:rsidRPr="004C4559">
        <w:rPr>
          <w:rFonts w:ascii="Arial" w:hAnsi="Arial" w:cs="Arial"/>
          <w:spacing w:val="-14"/>
          <w:w w:val="95"/>
        </w:rPr>
        <w:t xml:space="preserve"> </w:t>
      </w:r>
      <w:r w:rsidRPr="004C4559">
        <w:rPr>
          <w:rFonts w:ascii="Arial" w:hAnsi="Arial" w:cs="Arial"/>
          <w:w w:val="95"/>
        </w:rPr>
        <w:t>estabelecer</w:t>
      </w:r>
      <w:r w:rsidRPr="004C4559">
        <w:rPr>
          <w:rFonts w:ascii="Arial" w:hAnsi="Arial" w:cs="Arial"/>
          <w:spacing w:val="-14"/>
          <w:w w:val="95"/>
        </w:rPr>
        <w:t xml:space="preserve"> </w:t>
      </w:r>
      <w:r w:rsidRPr="004C4559">
        <w:rPr>
          <w:rFonts w:ascii="Arial" w:hAnsi="Arial" w:cs="Arial"/>
          <w:w w:val="95"/>
        </w:rPr>
        <w:t xml:space="preserve">as </w:t>
      </w:r>
      <w:r w:rsidRPr="004C4559">
        <w:rPr>
          <w:rFonts w:ascii="Arial" w:hAnsi="Arial" w:cs="Arial"/>
        </w:rPr>
        <w:t>diretrizes</w:t>
      </w:r>
      <w:r w:rsidRPr="004C4559">
        <w:rPr>
          <w:rFonts w:ascii="Arial" w:hAnsi="Arial" w:cs="Arial"/>
          <w:spacing w:val="-34"/>
        </w:rPr>
        <w:t xml:space="preserve"> </w:t>
      </w:r>
      <w:r w:rsidRPr="004C4559">
        <w:rPr>
          <w:rFonts w:ascii="Arial" w:hAnsi="Arial" w:cs="Arial"/>
        </w:rPr>
        <w:t>técnicas</w:t>
      </w:r>
      <w:r w:rsidRPr="004C4559">
        <w:rPr>
          <w:rFonts w:ascii="Arial" w:hAnsi="Arial" w:cs="Arial"/>
          <w:spacing w:val="-33"/>
        </w:rPr>
        <w:t xml:space="preserve"> </w:t>
      </w:r>
      <w:r w:rsidRPr="004C4559">
        <w:rPr>
          <w:rFonts w:ascii="Arial" w:hAnsi="Arial" w:cs="Arial"/>
        </w:rPr>
        <w:t>de</w:t>
      </w:r>
      <w:r w:rsidRPr="004C4559">
        <w:rPr>
          <w:rFonts w:ascii="Arial" w:hAnsi="Arial" w:cs="Arial"/>
          <w:spacing w:val="-34"/>
        </w:rPr>
        <w:t xml:space="preserve"> </w:t>
      </w:r>
      <w:r w:rsidRPr="004C4559">
        <w:rPr>
          <w:rFonts w:ascii="Arial" w:hAnsi="Arial" w:cs="Arial"/>
        </w:rPr>
        <w:t>trabalho</w:t>
      </w:r>
      <w:r w:rsidRPr="004C4559">
        <w:rPr>
          <w:rFonts w:ascii="Arial" w:hAnsi="Arial" w:cs="Arial"/>
          <w:spacing w:val="-33"/>
        </w:rPr>
        <w:t xml:space="preserve"> </w:t>
      </w:r>
      <w:r w:rsidRPr="004C4559">
        <w:rPr>
          <w:rFonts w:ascii="Arial" w:hAnsi="Arial" w:cs="Arial"/>
        </w:rPr>
        <w:t>da</w:t>
      </w:r>
      <w:r w:rsidRPr="004C4559">
        <w:rPr>
          <w:rFonts w:ascii="Arial" w:hAnsi="Arial" w:cs="Arial"/>
          <w:spacing w:val="-34"/>
        </w:rPr>
        <w:t xml:space="preserve"> </w:t>
      </w:r>
      <w:r w:rsidRPr="004C4559">
        <w:rPr>
          <w:rFonts w:ascii="Arial" w:hAnsi="Arial" w:cs="Arial"/>
        </w:rPr>
        <w:t>função</w:t>
      </w:r>
      <w:r w:rsidRPr="004C4559">
        <w:rPr>
          <w:rFonts w:ascii="Arial" w:hAnsi="Arial" w:cs="Arial"/>
          <w:spacing w:val="-33"/>
        </w:rPr>
        <w:t xml:space="preserve"> </w:t>
      </w:r>
      <w:r w:rsidRPr="004C4559">
        <w:rPr>
          <w:rFonts w:ascii="Arial" w:hAnsi="Arial" w:cs="Arial"/>
        </w:rPr>
        <w:t>do</w:t>
      </w:r>
      <w:r w:rsidRPr="004C4559">
        <w:rPr>
          <w:rFonts w:ascii="Arial" w:hAnsi="Arial" w:cs="Arial"/>
          <w:spacing w:val="-34"/>
        </w:rPr>
        <w:t xml:space="preserve"> </w:t>
      </w:r>
      <w:r w:rsidRPr="004C4559">
        <w:rPr>
          <w:rFonts w:ascii="Arial" w:hAnsi="Arial" w:cs="Arial"/>
        </w:rPr>
        <w:t>Agente.</w:t>
      </w:r>
    </w:p>
    <w:p w14:paraId="261FEE0D" w14:textId="77777777" w:rsidR="00874FF2" w:rsidRPr="004C4559" w:rsidRDefault="00874FF2" w:rsidP="00874FF2">
      <w:pPr>
        <w:pStyle w:val="Textbody"/>
        <w:spacing w:before="3" w:after="0"/>
        <w:ind w:left="1307"/>
        <w:jc w:val="both"/>
        <w:rPr>
          <w:rFonts w:ascii="Arial" w:hAnsi="Arial" w:cs="Arial"/>
        </w:rPr>
      </w:pPr>
    </w:p>
    <w:p w14:paraId="31FC3826" w14:textId="77777777" w:rsidR="00874FF2" w:rsidRPr="004C4559" w:rsidRDefault="00874FF2" w:rsidP="00874FF2">
      <w:pPr>
        <w:pStyle w:val="Textbody"/>
        <w:ind w:right="799"/>
        <w:jc w:val="both"/>
        <w:rPr>
          <w:rFonts w:ascii="Arial" w:hAnsi="Arial" w:cs="Arial"/>
          <w:b/>
          <w:bCs/>
          <w:color w:val="000000"/>
        </w:rPr>
      </w:pPr>
    </w:p>
    <w:p w14:paraId="6666C269" w14:textId="77777777" w:rsidR="00874FF2" w:rsidRPr="004C4559" w:rsidRDefault="00874FF2" w:rsidP="00874FF2">
      <w:pPr>
        <w:pStyle w:val="Textbody"/>
        <w:ind w:right="799"/>
        <w:jc w:val="both"/>
        <w:rPr>
          <w:rFonts w:ascii="Arial" w:hAnsi="Arial" w:cs="Arial"/>
          <w:b/>
          <w:bCs/>
          <w:color w:val="000000"/>
        </w:rPr>
      </w:pPr>
      <w:bookmarkStart w:id="1" w:name="_TOC_250003"/>
      <w:bookmarkEnd w:id="1"/>
    </w:p>
    <w:p w14:paraId="3402D1F6" w14:textId="069A3EC5" w:rsidR="00874FF2" w:rsidRPr="004C4559" w:rsidRDefault="00874FF2" w:rsidP="00874FF2">
      <w:pPr>
        <w:pStyle w:val="Textbody"/>
        <w:ind w:right="799"/>
        <w:jc w:val="both"/>
        <w:rPr>
          <w:rFonts w:ascii="Arial" w:hAnsi="Arial" w:cs="Arial"/>
          <w:b/>
          <w:bCs/>
          <w:color w:val="000000"/>
        </w:rPr>
      </w:pPr>
      <w:r w:rsidRPr="004C4559">
        <w:rPr>
          <w:rFonts w:ascii="Arial" w:hAnsi="Arial" w:cs="Arial"/>
          <w:b/>
          <w:bCs/>
          <w:color w:val="000000"/>
        </w:rPr>
        <w:lastRenderedPageBreak/>
        <w:t>1.2 - METODOLOGIA</w:t>
      </w:r>
    </w:p>
    <w:p w14:paraId="6B3DA122" w14:textId="77777777" w:rsidR="00874FF2" w:rsidRPr="004C4559" w:rsidRDefault="00874FF2" w:rsidP="00874FF2">
      <w:pPr>
        <w:pStyle w:val="Textbody"/>
        <w:ind w:right="-170" w:firstLine="708"/>
        <w:jc w:val="both"/>
        <w:rPr>
          <w:rFonts w:ascii="Arial" w:hAnsi="Arial" w:cs="Arial"/>
        </w:rPr>
      </w:pPr>
    </w:p>
    <w:p w14:paraId="365B7C3B" w14:textId="77777777" w:rsidR="00874FF2" w:rsidRPr="004C4559" w:rsidRDefault="00874FF2" w:rsidP="00874FF2">
      <w:pPr>
        <w:pStyle w:val="Textbody"/>
        <w:ind w:right="-170" w:firstLine="708"/>
        <w:jc w:val="both"/>
        <w:rPr>
          <w:rFonts w:ascii="Arial" w:hAnsi="Arial" w:cs="Arial"/>
        </w:rPr>
      </w:pPr>
      <w:r w:rsidRPr="004C4559">
        <w:rPr>
          <w:rFonts w:ascii="Arial" w:hAnsi="Arial" w:cs="Arial"/>
          <w:color w:val="000000"/>
        </w:rPr>
        <w:tab/>
        <w:t>A</w:t>
      </w:r>
      <w:r w:rsidRPr="004C4559">
        <w:rPr>
          <w:rFonts w:ascii="Arial" w:hAnsi="Arial" w:cs="Arial"/>
          <w:color w:val="000000"/>
          <w:spacing w:val="13"/>
        </w:rPr>
        <w:t xml:space="preserve"> </w:t>
      </w:r>
      <w:r w:rsidRPr="004C4559">
        <w:rPr>
          <w:rFonts w:ascii="Arial" w:hAnsi="Arial" w:cs="Arial"/>
          <w:color w:val="000000"/>
        </w:rPr>
        <w:t>metodologia</w:t>
      </w:r>
      <w:r w:rsidRPr="004C4559">
        <w:rPr>
          <w:rFonts w:ascii="Arial" w:hAnsi="Arial" w:cs="Arial"/>
          <w:color w:val="000000"/>
          <w:spacing w:val="14"/>
        </w:rPr>
        <w:t xml:space="preserve"> </w:t>
      </w:r>
      <w:r w:rsidRPr="004C4559">
        <w:rPr>
          <w:rFonts w:ascii="Arial" w:hAnsi="Arial" w:cs="Arial"/>
          <w:color w:val="000000"/>
        </w:rPr>
        <w:t>empregada</w:t>
      </w:r>
      <w:r w:rsidRPr="004C4559">
        <w:rPr>
          <w:rFonts w:ascii="Arial" w:hAnsi="Arial" w:cs="Arial"/>
          <w:color w:val="000000"/>
          <w:spacing w:val="14"/>
        </w:rPr>
        <w:t xml:space="preserve"> </w:t>
      </w:r>
      <w:r w:rsidRPr="004C4559">
        <w:rPr>
          <w:rFonts w:ascii="Arial" w:hAnsi="Arial" w:cs="Arial"/>
          <w:color w:val="000000"/>
        </w:rPr>
        <w:t>pela</w:t>
      </w:r>
      <w:r w:rsidRPr="004C4559">
        <w:rPr>
          <w:rFonts w:ascii="Arial" w:hAnsi="Arial" w:cs="Arial"/>
          <w:color w:val="000000"/>
          <w:spacing w:val="14"/>
        </w:rPr>
        <w:t xml:space="preserve"> </w:t>
      </w:r>
      <w:r w:rsidRPr="004C4559">
        <w:rPr>
          <w:rFonts w:ascii="Arial" w:hAnsi="Arial" w:cs="Arial"/>
          <w:color w:val="000000"/>
        </w:rPr>
        <w:t>Controladoria-Geral</w:t>
      </w:r>
      <w:r w:rsidRPr="004C4559">
        <w:rPr>
          <w:rFonts w:ascii="Arial" w:hAnsi="Arial" w:cs="Arial"/>
          <w:color w:val="000000"/>
          <w:spacing w:val="14"/>
        </w:rPr>
        <w:t xml:space="preserve"> </w:t>
      </w:r>
      <w:r w:rsidRPr="004C4559">
        <w:rPr>
          <w:rFonts w:ascii="Arial" w:hAnsi="Arial" w:cs="Arial"/>
          <w:color w:val="000000"/>
        </w:rPr>
        <w:t>do</w:t>
      </w:r>
      <w:r w:rsidRPr="004C4559">
        <w:rPr>
          <w:rFonts w:ascii="Arial" w:hAnsi="Arial" w:cs="Arial"/>
          <w:color w:val="000000"/>
          <w:spacing w:val="13"/>
        </w:rPr>
        <w:t xml:space="preserve"> </w:t>
      </w:r>
      <w:r w:rsidRPr="004C4559">
        <w:rPr>
          <w:rFonts w:ascii="Arial" w:hAnsi="Arial" w:cs="Arial"/>
          <w:color w:val="000000"/>
        </w:rPr>
        <w:t>Estado</w:t>
      </w:r>
      <w:r w:rsidRPr="004C4559">
        <w:rPr>
          <w:rFonts w:ascii="Arial" w:hAnsi="Arial" w:cs="Arial"/>
          <w:color w:val="000000"/>
          <w:spacing w:val="12"/>
        </w:rPr>
        <w:t xml:space="preserve"> </w:t>
      </w:r>
      <w:r w:rsidRPr="004C4559">
        <w:rPr>
          <w:rFonts w:ascii="Arial" w:hAnsi="Arial" w:cs="Arial"/>
          <w:color w:val="000000"/>
        </w:rPr>
        <w:t>para</w:t>
      </w:r>
      <w:r w:rsidRPr="004C4559">
        <w:rPr>
          <w:rFonts w:ascii="Arial" w:hAnsi="Arial" w:cs="Arial"/>
          <w:color w:val="000000"/>
          <w:spacing w:val="14"/>
        </w:rPr>
        <w:t xml:space="preserve"> </w:t>
      </w:r>
      <w:r w:rsidRPr="004C4559">
        <w:rPr>
          <w:rFonts w:ascii="Arial" w:hAnsi="Arial" w:cs="Arial"/>
          <w:color w:val="000000"/>
        </w:rPr>
        <w:t>a</w:t>
      </w:r>
      <w:r w:rsidRPr="004C4559">
        <w:rPr>
          <w:rFonts w:ascii="Arial" w:hAnsi="Arial" w:cs="Arial"/>
          <w:color w:val="000000"/>
          <w:spacing w:val="12"/>
        </w:rPr>
        <w:t xml:space="preserve"> </w:t>
      </w:r>
      <w:r w:rsidRPr="004C4559">
        <w:rPr>
          <w:rFonts w:ascii="Arial" w:hAnsi="Arial" w:cs="Arial"/>
          <w:color w:val="000000"/>
        </w:rPr>
        <w:t>elaboração</w:t>
      </w:r>
      <w:r w:rsidRPr="004C4559">
        <w:rPr>
          <w:rFonts w:ascii="Arial" w:hAnsi="Arial" w:cs="Arial"/>
          <w:color w:val="000000"/>
          <w:spacing w:val="13"/>
        </w:rPr>
        <w:t xml:space="preserve"> </w:t>
      </w:r>
      <w:r w:rsidRPr="004C4559">
        <w:rPr>
          <w:rFonts w:ascii="Arial" w:hAnsi="Arial" w:cs="Arial"/>
          <w:color w:val="000000"/>
        </w:rPr>
        <w:t>dos</w:t>
      </w:r>
      <w:r w:rsidRPr="004C4559">
        <w:rPr>
          <w:rFonts w:ascii="Arial" w:hAnsi="Arial" w:cs="Arial"/>
          <w:color w:val="000000"/>
          <w:spacing w:val="-58"/>
        </w:rPr>
        <w:t xml:space="preserve"> </w:t>
      </w:r>
      <w:r w:rsidRPr="004C4559">
        <w:rPr>
          <w:rFonts w:ascii="Arial" w:hAnsi="Arial" w:cs="Arial"/>
          <w:color w:val="000000"/>
        </w:rPr>
        <w:t>Planos de</w:t>
      </w:r>
      <w:r w:rsidRPr="004C4559">
        <w:rPr>
          <w:rFonts w:ascii="Arial" w:hAnsi="Arial" w:cs="Arial"/>
          <w:color w:val="000000"/>
          <w:spacing w:val="-2"/>
        </w:rPr>
        <w:t xml:space="preserve"> </w:t>
      </w:r>
      <w:r w:rsidRPr="004C4559">
        <w:rPr>
          <w:rFonts w:ascii="Arial" w:hAnsi="Arial" w:cs="Arial"/>
          <w:color w:val="000000"/>
        </w:rPr>
        <w:t>Trabalho</w:t>
      </w:r>
      <w:r w:rsidRPr="004C4559">
        <w:rPr>
          <w:rFonts w:ascii="Arial" w:hAnsi="Arial" w:cs="Arial"/>
          <w:color w:val="000000"/>
          <w:spacing w:val="-2"/>
        </w:rPr>
        <w:t xml:space="preserve"> </w:t>
      </w:r>
      <w:r w:rsidRPr="004C4559">
        <w:rPr>
          <w:rFonts w:ascii="Arial" w:hAnsi="Arial" w:cs="Arial"/>
          <w:color w:val="000000"/>
        </w:rPr>
        <w:t>das</w:t>
      </w:r>
      <w:r w:rsidRPr="004C4559">
        <w:rPr>
          <w:rFonts w:ascii="Arial" w:hAnsi="Arial" w:cs="Arial"/>
          <w:color w:val="000000"/>
          <w:spacing w:val="-2"/>
        </w:rPr>
        <w:t xml:space="preserve"> </w:t>
      </w:r>
      <w:r w:rsidRPr="004C4559">
        <w:rPr>
          <w:rFonts w:ascii="Arial" w:hAnsi="Arial" w:cs="Arial"/>
          <w:color w:val="000000"/>
        </w:rPr>
        <w:t>suas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áreas</w:t>
      </w:r>
      <w:r w:rsidRPr="004C4559">
        <w:rPr>
          <w:rFonts w:ascii="Arial" w:hAnsi="Arial" w:cs="Arial"/>
          <w:color w:val="000000"/>
          <w:spacing w:val="1"/>
        </w:rPr>
        <w:t xml:space="preserve"> </w:t>
      </w:r>
      <w:r w:rsidRPr="004C4559">
        <w:rPr>
          <w:rFonts w:ascii="Arial" w:hAnsi="Arial" w:cs="Arial"/>
          <w:color w:val="000000"/>
        </w:rPr>
        <w:t>compreende</w:t>
      </w:r>
      <w:r w:rsidRPr="004C4559">
        <w:rPr>
          <w:rFonts w:ascii="Arial" w:hAnsi="Arial" w:cs="Arial"/>
          <w:color w:val="000000"/>
          <w:spacing w:val="-4"/>
        </w:rPr>
        <w:t xml:space="preserve"> </w:t>
      </w:r>
      <w:r w:rsidRPr="004C4559">
        <w:rPr>
          <w:rFonts w:ascii="Arial" w:hAnsi="Arial" w:cs="Arial"/>
          <w:color w:val="000000"/>
        </w:rPr>
        <w:t>as seguintes</w:t>
      </w:r>
      <w:r w:rsidRPr="004C4559">
        <w:rPr>
          <w:rFonts w:ascii="Arial" w:hAnsi="Arial" w:cs="Arial"/>
          <w:color w:val="000000"/>
          <w:spacing w:val="-4"/>
        </w:rPr>
        <w:t xml:space="preserve"> </w:t>
      </w:r>
      <w:r w:rsidRPr="004C4559">
        <w:rPr>
          <w:rFonts w:ascii="Arial" w:hAnsi="Arial" w:cs="Arial"/>
          <w:color w:val="000000"/>
        </w:rPr>
        <w:t>fases:</w:t>
      </w:r>
    </w:p>
    <w:p w14:paraId="6EB9A60B" w14:textId="77777777" w:rsidR="00874FF2" w:rsidRPr="004C4559" w:rsidRDefault="00874FF2" w:rsidP="00874FF2">
      <w:pPr>
        <w:pStyle w:val="Textbody"/>
        <w:spacing w:before="3" w:after="0"/>
        <w:ind w:left="1307"/>
        <w:jc w:val="both"/>
        <w:rPr>
          <w:rFonts w:ascii="Arial" w:hAnsi="Arial" w:cs="Arial"/>
          <w:color w:val="000000"/>
        </w:rPr>
      </w:pPr>
    </w:p>
    <w:p w14:paraId="6323E031" w14:textId="77777777" w:rsidR="00874FF2" w:rsidRPr="004C4559" w:rsidRDefault="00874FF2" w:rsidP="00874FF2">
      <w:pPr>
        <w:pStyle w:val="PargrafodaLista"/>
        <w:tabs>
          <w:tab w:val="left" w:pos="1842"/>
        </w:tabs>
        <w:spacing w:line="276" w:lineRule="auto"/>
        <w:ind w:left="0" w:right="-227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color w:val="000000"/>
          <w:sz w:val="24"/>
          <w:szCs w:val="24"/>
        </w:rPr>
        <w:t>I. Levantamento</w:t>
      </w:r>
      <w:r w:rsidRPr="004C4559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das</w:t>
      </w:r>
      <w:r w:rsidRPr="004C4559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temáticas,</w:t>
      </w:r>
      <w:r w:rsidRPr="004C4559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considerando</w:t>
      </w:r>
      <w:r w:rsidRPr="004C4559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as</w:t>
      </w:r>
      <w:r w:rsidRPr="004C4559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experiências</w:t>
      </w:r>
      <w:r w:rsidRPr="004C4559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adquiridas</w:t>
      </w:r>
      <w:r w:rsidRPr="004C4559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na</w:t>
      </w:r>
      <w:r w:rsidRPr="004C4559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prática,</w:t>
      </w:r>
      <w:r w:rsidRPr="004C4559"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os</w:t>
      </w:r>
      <w:r w:rsidRPr="004C4559"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apontamentos</w:t>
      </w:r>
      <w:r w:rsidRPr="004C4559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de</w:t>
      </w:r>
      <w:r w:rsidRPr="004C4559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órgãos</w:t>
      </w:r>
      <w:r w:rsidRPr="004C4559"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de</w:t>
      </w:r>
      <w:r w:rsidRPr="004C4559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controle,</w:t>
      </w:r>
      <w:r w:rsidRPr="004C4559"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os</w:t>
      </w:r>
      <w:r w:rsidRPr="004C4559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anseios</w:t>
      </w:r>
      <w:r w:rsidRPr="004C4559"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da</w:t>
      </w:r>
      <w:r w:rsidRPr="004C4559"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sociedade</w:t>
      </w:r>
      <w:r w:rsidRPr="004C4559"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civil</w:t>
      </w:r>
      <w:r w:rsidRPr="004C4559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e</w:t>
      </w:r>
      <w:r w:rsidRPr="004C4559">
        <w:rPr>
          <w:rFonts w:ascii="Arial" w:hAnsi="Arial" w:cs="Arial"/>
          <w:color w:val="000000"/>
          <w:spacing w:val="-59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as</w:t>
      </w:r>
      <w:r w:rsidRPr="004C4559"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legislações</w:t>
      </w:r>
      <w:r w:rsidRPr="004C4559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vigentes;</w:t>
      </w:r>
    </w:p>
    <w:p w14:paraId="725C9CBA" w14:textId="77777777" w:rsidR="00874FF2" w:rsidRPr="004C4559" w:rsidRDefault="00874FF2" w:rsidP="00874FF2">
      <w:pPr>
        <w:pStyle w:val="PargrafodaLista"/>
        <w:tabs>
          <w:tab w:val="left" w:pos="4448"/>
        </w:tabs>
        <w:spacing w:before="1" w:line="276" w:lineRule="auto"/>
        <w:ind w:left="2606" w:right="694"/>
        <w:jc w:val="both"/>
        <w:rPr>
          <w:rFonts w:ascii="Arial" w:hAnsi="Arial" w:cs="Arial"/>
          <w:color w:val="000000"/>
          <w:sz w:val="24"/>
          <w:szCs w:val="24"/>
        </w:rPr>
      </w:pPr>
    </w:p>
    <w:p w14:paraId="65F57F1C" w14:textId="77777777" w:rsidR="00874FF2" w:rsidRPr="004C4559" w:rsidRDefault="00874FF2" w:rsidP="00874FF2">
      <w:pPr>
        <w:pStyle w:val="PargrafodaLista"/>
        <w:tabs>
          <w:tab w:val="left" w:pos="1842"/>
        </w:tabs>
        <w:spacing w:before="1" w:line="276" w:lineRule="auto"/>
        <w:ind w:left="0" w:right="-227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color w:val="000000"/>
          <w:sz w:val="24"/>
          <w:szCs w:val="24"/>
        </w:rPr>
        <w:t>II. Definição</w:t>
      </w:r>
      <w:r w:rsidRPr="004C4559"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das</w:t>
      </w:r>
      <w:r w:rsidRPr="004C4559"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atividades,</w:t>
      </w:r>
      <w:r w:rsidRPr="004C4559"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priorizando</w:t>
      </w:r>
      <w:r w:rsidRPr="004C4559"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os</w:t>
      </w:r>
      <w:r w:rsidRPr="004C4559"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temas</w:t>
      </w:r>
      <w:r w:rsidRPr="004C4559"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envolvidos</w:t>
      </w:r>
      <w:r w:rsidRPr="004C4559"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no</w:t>
      </w:r>
      <w:r w:rsidRPr="004C4559"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Plano</w:t>
      </w:r>
      <w:r w:rsidRPr="004C4559"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de</w:t>
      </w:r>
      <w:r w:rsidRPr="004C4559"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Governo,</w:t>
      </w:r>
      <w:r w:rsidRPr="004C4559">
        <w:rPr>
          <w:rFonts w:ascii="Arial" w:hAnsi="Arial" w:cs="Arial"/>
          <w:color w:val="000000"/>
          <w:spacing w:val="-59"/>
          <w:sz w:val="24"/>
          <w:szCs w:val="24"/>
        </w:rPr>
        <w:t xml:space="preserve"> </w:t>
      </w:r>
      <w:r w:rsidRPr="004C4559">
        <w:rPr>
          <w:rFonts w:ascii="Arial" w:hAnsi="Arial" w:cs="Arial"/>
          <w:color w:val="000000"/>
          <w:sz w:val="24"/>
          <w:szCs w:val="24"/>
        </w:rPr>
        <w:t>no Plano Plurianual, no Plano de Integridade e Compliance e nos eixos ESG;</w:t>
      </w:r>
    </w:p>
    <w:p w14:paraId="161A329C" w14:textId="77777777" w:rsidR="00874FF2" w:rsidRPr="004C4559" w:rsidRDefault="00874FF2" w:rsidP="00874FF2">
      <w:pPr>
        <w:pStyle w:val="PargrafodaLista"/>
        <w:tabs>
          <w:tab w:val="left" w:pos="1842"/>
        </w:tabs>
        <w:spacing w:before="1" w:line="276" w:lineRule="auto"/>
        <w:ind w:left="0" w:right="694"/>
        <w:jc w:val="both"/>
        <w:rPr>
          <w:rFonts w:ascii="Arial" w:hAnsi="Arial" w:cs="Arial"/>
          <w:color w:val="000000"/>
          <w:sz w:val="24"/>
          <w:szCs w:val="24"/>
        </w:rPr>
      </w:pPr>
    </w:p>
    <w:p w14:paraId="0614518F" w14:textId="77777777" w:rsidR="00874FF2" w:rsidRPr="004C4559" w:rsidRDefault="00874FF2" w:rsidP="00874FF2">
      <w:pPr>
        <w:pStyle w:val="PargrafodaLista"/>
        <w:tabs>
          <w:tab w:val="left" w:pos="1842"/>
        </w:tabs>
        <w:spacing w:before="1" w:line="276" w:lineRule="auto"/>
        <w:ind w:left="0" w:right="694"/>
        <w:jc w:val="both"/>
        <w:rPr>
          <w:rFonts w:ascii="Arial" w:hAnsi="Arial" w:cs="Arial"/>
          <w:color w:val="000000"/>
          <w:sz w:val="24"/>
          <w:szCs w:val="24"/>
        </w:rPr>
      </w:pPr>
      <w:r w:rsidRPr="004C4559">
        <w:rPr>
          <w:rFonts w:ascii="Arial" w:hAnsi="Arial" w:cs="Arial"/>
          <w:color w:val="000000"/>
          <w:sz w:val="24"/>
          <w:szCs w:val="24"/>
        </w:rPr>
        <w:t>III. Elaboração do Plano de Trabalho;</w:t>
      </w:r>
    </w:p>
    <w:p w14:paraId="548987FB" w14:textId="77777777" w:rsidR="00874FF2" w:rsidRPr="004C4559" w:rsidRDefault="00874FF2" w:rsidP="00874FF2">
      <w:pPr>
        <w:pStyle w:val="Ttulo7"/>
        <w:tabs>
          <w:tab w:val="left" w:pos="1842"/>
        </w:tabs>
        <w:spacing w:before="89" w:line="276" w:lineRule="auto"/>
        <w:jc w:val="both"/>
        <w:rPr>
          <w:rFonts w:ascii="Arial" w:eastAsia="Arial" w:hAnsi="Arial" w:cs="Arial"/>
          <w:color w:val="C9211E"/>
          <w:sz w:val="24"/>
          <w:szCs w:val="24"/>
        </w:rPr>
      </w:pPr>
    </w:p>
    <w:p w14:paraId="3B328864" w14:textId="77777777" w:rsidR="00874FF2" w:rsidRPr="004C4559" w:rsidRDefault="00874FF2" w:rsidP="00874FF2">
      <w:pPr>
        <w:pStyle w:val="Ttulo9"/>
        <w:tabs>
          <w:tab w:val="left" w:pos="1842"/>
        </w:tabs>
        <w:spacing w:before="89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4C4559">
        <w:rPr>
          <w:rFonts w:ascii="Arial" w:hAnsi="Arial" w:cs="Arial"/>
          <w:color w:val="000000"/>
          <w:sz w:val="24"/>
          <w:szCs w:val="24"/>
          <w:u w:val="single"/>
        </w:rPr>
        <w:t xml:space="preserve">2 - </w:t>
      </w:r>
      <w:r w:rsidRPr="004C4559">
        <w:rPr>
          <w:rFonts w:ascii="Arial" w:hAnsi="Arial" w:cs="Arial"/>
          <w:color w:val="111111"/>
          <w:sz w:val="24"/>
          <w:szCs w:val="24"/>
          <w:u w:val="single"/>
        </w:rPr>
        <w:t>OBJETIVOS DA OUVIDORIA</w:t>
      </w:r>
    </w:p>
    <w:p w14:paraId="1CA746DC" w14:textId="77777777" w:rsidR="00874FF2" w:rsidRPr="004C4559" w:rsidRDefault="00874FF2" w:rsidP="00874FF2">
      <w:pPr>
        <w:pStyle w:val="Textbody"/>
        <w:tabs>
          <w:tab w:val="left" w:pos="1842"/>
        </w:tabs>
        <w:spacing w:before="89" w:after="0"/>
        <w:jc w:val="both"/>
        <w:rPr>
          <w:rFonts w:ascii="Arial" w:hAnsi="Arial" w:cs="Arial"/>
        </w:rPr>
      </w:pPr>
    </w:p>
    <w:p w14:paraId="58563A4A" w14:textId="77777777" w:rsidR="00874FF2" w:rsidRPr="004C4559" w:rsidRDefault="00874FF2" w:rsidP="00874FF2">
      <w:pPr>
        <w:pStyle w:val="Textbody"/>
        <w:spacing w:before="4" w:after="0"/>
        <w:ind w:firstLine="708"/>
        <w:jc w:val="both"/>
        <w:rPr>
          <w:rFonts w:ascii="Arial" w:hAnsi="Arial" w:cs="Arial"/>
        </w:rPr>
      </w:pPr>
      <w:r w:rsidRPr="004C4559">
        <w:rPr>
          <w:rFonts w:ascii="Arial" w:hAnsi="Arial" w:cs="Arial"/>
        </w:rPr>
        <w:tab/>
        <w:t>Condutora de opiniões, reclamações e denúncias, a Ouvidoria atua na mediação de conflitos entre o cidadão e a Secretaria, fundamentando a sua atividade nos princípios da ética, eficiência, sigilo, boa</w:t>
      </w:r>
      <w:r w:rsidRPr="004C4559">
        <w:rPr>
          <w:rFonts w:ascii="Arial" w:hAnsi="Arial" w:cs="Arial"/>
        </w:rPr>
        <w:noBreakHyphen/>
        <w:t>fé, isenção, contraditório e transparência nas relações entre o Estado e a sociedade.</w:t>
      </w:r>
    </w:p>
    <w:p w14:paraId="7F0716F3" w14:textId="77777777" w:rsidR="00874FF2" w:rsidRPr="004C4559" w:rsidRDefault="00874FF2" w:rsidP="00874FF2">
      <w:pPr>
        <w:pStyle w:val="Textbody"/>
        <w:spacing w:before="4" w:after="0"/>
        <w:ind w:left="1307"/>
        <w:jc w:val="both"/>
        <w:rPr>
          <w:rFonts w:ascii="Arial" w:hAnsi="Arial" w:cs="Arial"/>
        </w:rPr>
      </w:pPr>
    </w:p>
    <w:p w14:paraId="4E0861F6" w14:textId="77777777" w:rsidR="00874FF2" w:rsidRPr="004C4559" w:rsidRDefault="00874FF2" w:rsidP="00874FF2">
      <w:pPr>
        <w:pStyle w:val="Textbody"/>
        <w:spacing w:before="4" w:after="0"/>
        <w:ind w:firstLine="708"/>
        <w:jc w:val="both"/>
        <w:rPr>
          <w:rFonts w:ascii="Arial" w:hAnsi="Arial" w:cs="Arial"/>
        </w:rPr>
      </w:pPr>
      <w:r w:rsidRPr="004C4559">
        <w:rPr>
          <w:rFonts w:ascii="Arial" w:hAnsi="Arial" w:cs="Arial"/>
          <w:color w:val="000000"/>
        </w:rPr>
        <w:tab/>
        <w:t>A Ouvidoria da Secretaria de Estado da Indústria, Comércio e Serviços – SEIC tem como objetivo, conforme dito nos Artigos 9º e 10º da Lei Federal 13.460/2017, garantir os direitos dos cidadãos ao possibilitar um canal para manifestações perante a administração pública.</w:t>
      </w:r>
    </w:p>
    <w:p w14:paraId="32A2F39C" w14:textId="77777777" w:rsidR="00874FF2" w:rsidRPr="004C4559" w:rsidRDefault="00874FF2" w:rsidP="00874FF2">
      <w:pPr>
        <w:pStyle w:val="Ttulo2"/>
        <w:spacing w:before="315" w:line="249" w:lineRule="auto"/>
        <w:ind w:right="695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C4559"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306867F6" w14:textId="77777777" w:rsidR="00874FF2" w:rsidRPr="004C4559" w:rsidRDefault="00874FF2" w:rsidP="00874FF2">
      <w:pPr>
        <w:pStyle w:val="Ttulo2"/>
        <w:spacing w:before="1"/>
        <w:rPr>
          <w:rFonts w:ascii="Arial" w:hAnsi="Arial" w:cs="Arial"/>
          <w:sz w:val="24"/>
          <w:szCs w:val="24"/>
        </w:rPr>
      </w:pPr>
      <w:bookmarkStart w:id="2" w:name="_TOC_250001"/>
      <w:r w:rsidRPr="004C4559">
        <w:rPr>
          <w:rFonts w:ascii="Arial" w:hAnsi="Arial" w:cs="Arial"/>
          <w:b/>
          <w:bCs/>
          <w:color w:val="000000"/>
          <w:sz w:val="24"/>
          <w:szCs w:val="24"/>
        </w:rPr>
        <w:t>2.1 - COMPOSIÇÃO</w:t>
      </w:r>
      <w:r w:rsidRPr="004C4559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color w:val="000000"/>
          <w:sz w:val="24"/>
          <w:szCs w:val="24"/>
        </w:rPr>
        <w:t>E</w:t>
      </w:r>
      <w:r w:rsidRPr="004C455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bookmarkEnd w:id="2"/>
      <w:r w:rsidRPr="004C4559">
        <w:rPr>
          <w:rFonts w:ascii="Arial" w:hAnsi="Arial" w:cs="Arial"/>
          <w:b/>
          <w:bCs/>
          <w:color w:val="000000"/>
          <w:sz w:val="24"/>
          <w:szCs w:val="24"/>
        </w:rPr>
        <w:t>ATRIBUIÇÕES</w:t>
      </w:r>
    </w:p>
    <w:p w14:paraId="30691C5D" w14:textId="77777777" w:rsidR="00874FF2" w:rsidRPr="004C4559" w:rsidRDefault="00874FF2" w:rsidP="00874FF2">
      <w:pPr>
        <w:pStyle w:val="Textbody"/>
        <w:spacing w:before="3" w:after="0"/>
        <w:rPr>
          <w:rFonts w:ascii="Arial" w:hAnsi="Arial" w:cs="Arial"/>
        </w:rPr>
      </w:pPr>
    </w:p>
    <w:p w14:paraId="4B71E703" w14:textId="77777777" w:rsidR="00874FF2" w:rsidRPr="004C4559" w:rsidRDefault="00874FF2" w:rsidP="00874FF2">
      <w:pPr>
        <w:pStyle w:val="Textbody"/>
        <w:ind w:firstLine="708"/>
        <w:jc w:val="both"/>
        <w:rPr>
          <w:rFonts w:ascii="Arial" w:hAnsi="Arial" w:cs="Arial"/>
        </w:rPr>
      </w:pPr>
      <w:r w:rsidRPr="004C4559">
        <w:rPr>
          <w:rFonts w:ascii="Arial" w:hAnsi="Arial" w:cs="Arial"/>
          <w:spacing w:val="1"/>
        </w:rPr>
        <w:tab/>
        <w:t>Dentre as competências do Agente de Ouvidoria da Secretaria de Estado da Indústria e Comércio e Serviços – SEIC</w:t>
      </w:r>
      <w:r w:rsidRPr="004C4559">
        <w:rPr>
          <w:rFonts w:ascii="Arial" w:hAnsi="Arial" w:cs="Arial"/>
        </w:rPr>
        <w:t>, pode-se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destacar:</w:t>
      </w:r>
    </w:p>
    <w:p w14:paraId="6BB84603" w14:textId="77777777" w:rsidR="00874FF2" w:rsidRPr="004C4559" w:rsidRDefault="00874FF2" w:rsidP="00874FF2">
      <w:pPr>
        <w:pStyle w:val="Textbody"/>
        <w:spacing w:before="6" w:after="0"/>
        <w:rPr>
          <w:rFonts w:ascii="Arial" w:hAnsi="Arial" w:cs="Arial"/>
        </w:rPr>
      </w:pPr>
    </w:p>
    <w:p w14:paraId="1762DED3" w14:textId="77777777" w:rsidR="00874FF2" w:rsidRPr="004C4559" w:rsidRDefault="00874FF2" w:rsidP="00874FF2">
      <w:pPr>
        <w:pStyle w:val="PargrafodaLista"/>
        <w:widowControl w:val="0"/>
        <w:numPr>
          <w:ilvl w:val="0"/>
          <w:numId w:val="23"/>
        </w:numPr>
        <w:tabs>
          <w:tab w:val="left" w:pos="2562"/>
        </w:tabs>
        <w:suppressAutoHyphens/>
        <w:spacing w:after="0" w:line="276" w:lineRule="auto"/>
        <w:contextualSpacing w:val="0"/>
        <w:jc w:val="both"/>
        <w:textAlignment w:val="baseline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z w:val="24"/>
          <w:szCs w:val="24"/>
        </w:rPr>
        <w:t>estimular</w:t>
      </w:r>
      <w:r w:rsidRPr="004C4559">
        <w:rPr>
          <w:rFonts w:ascii="Arial" w:hAnsi="Arial" w:cs="Arial"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exercício</w:t>
      </w:r>
      <w:r w:rsidRPr="004C4559">
        <w:rPr>
          <w:rFonts w:ascii="Arial" w:hAnsi="Arial" w:cs="Arial"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cotidiano</w:t>
      </w:r>
      <w:r w:rsidRPr="004C4559">
        <w:rPr>
          <w:rFonts w:ascii="Arial" w:hAnsi="Arial" w:cs="Arial"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da</w:t>
      </w:r>
      <w:r w:rsidRPr="004C4559">
        <w:rPr>
          <w:rFonts w:ascii="Arial" w:hAnsi="Arial" w:cs="Arial"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cidadania;</w:t>
      </w:r>
    </w:p>
    <w:p w14:paraId="470AF056" w14:textId="77777777" w:rsidR="00874FF2" w:rsidRPr="004C4559" w:rsidRDefault="00874FF2" w:rsidP="00874FF2">
      <w:pPr>
        <w:pStyle w:val="PargrafodaLista"/>
        <w:widowControl w:val="0"/>
        <w:numPr>
          <w:ilvl w:val="0"/>
          <w:numId w:val="23"/>
        </w:numPr>
        <w:tabs>
          <w:tab w:val="left" w:pos="3656"/>
        </w:tabs>
        <w:suppressAutoHyphens/>
        <w:spacing w:before="16" w:after="0" w:line="276" w:lineRule="auto"/>
        <w:ind w:left="1814" w:hanging="340"/>
        <w:contextualSpacing w:val="0"/>
        <w:jc w:val="both"/>
        <w:textAlignment w:val="baseline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z w:val="24"/>
          <w:szCs w:val="24"/>
        </w:rPr>
        <w:t>estabelecer mecanismos</w:t>
      </w:r>
      <w:r w:rsidRPr="004C4559">
        <w:rPr>
          <w:rFonts w:ascii="Arial" w:hAnsi="Arial" w:cs="Arial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eficazes</w:t>
      </w:r>
      <w:r w:rsidRPr="004C4559">
        <w:rPr>
          <w:rFonts w:ascii="Arial" w:hAnsi="Arial" w:cs="Arial"/>
          <w:spacing w:val="-4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que</w:t>
      </w:r>
      <w:r w:rsidRPr="004C4559">
        <w:rPr>
          <w:rFonts w:ascii="Arial" w:hAnsi="Arial" w:cs="Arial"/>
          <w:spacing w:val="-6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permitam</w:t>
      </w:r>
      <w:r w:rsidRPr="004C4559">
        <w:rPr>
          <w:rFonts w:ascii="Arial" w:hAnsi="Arial" w:cs="Arial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a</w:t>
      </w:r>
      <w:r w:rsidRPr="004C4559">
        <w:rPr>
          <w:rFonts w:ascii="Arial" w:hAnsi="Arial" w:cs="Arial"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efetiva</w:t>
      </w:r>
      <w:r w:rsidRPr="004C4559">
        <w:rPr>
          <w:rFonts w:ascii="Arial" w:hAnsi="Arial" w:cs="Arial"/>
          <w:spacing w:val="-4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participação</w:t>
      </w:r>
      <w:r w:rsidRPr="004C4559">
        <w:rPr>
          <w:rFonts w:ascii="Arial" w:hAnsi="Arial" w:cs="Arial"/>
          <w:spacing w:val="-58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popular;</w:t>
      </w:r>
    </w:p>
    <w:p w14:paraId="09B2E91D" w14:textId="77777777" w:rsidR="00874FF2" w:rsidRPr="004C4559" w:rsidRDefault="00874FF2" w:rsidP="00874FF2">
      <w:pPr>
        <w:pStyle w:val="PargrafodaLista"/>
        <w:widowControl w:val="0"/>
        <w:numPr>
          <w:ilvl w:val="0"/>
          <w:numId w:val="23"/>
        </w:numPr>
        <w:tabs>
          <w:tab w:val="left" w:pos="3656"/>
        </w:tabs>
        <w:suppressAutoHyphens/>
        <w:spacing w:before="3" w:after="0" w:line="276" w:lineRule="auto"/>
        <w:ind w:left="1814" w:right="-57" w:hanging="340"/>
        <w:contextualSpacing w:val="0"/>
        <w:jc w:val="both"/>
        <w:textAlignment w:val="baseline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z w:val="24"/>
          <w:szCs w:val="24"/>
        </w:rPr>
        <w:t>atuar em conjunto com os agentes de ouvidoria, com vista a atender às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demandas</w:t>
      </w:r>
      <w:r w:rsidRPr="004C4559">
        <w:rPr>
          <w:rFonts w:ascii="Arial" w:hAnsi="Arial" w:cs="Arial"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da</w:t>
      </w:r>
      <w:r w:rsidRPr="004C4559">
        <w:rPr>
          <w:rFonts w:ascii="Arial" w:hAnsi="Arial" w:cs="Arial"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sociedade;</w:t>
      </w:r>
    </w:p>
    <w:p w14:paraId="2FA5B728" w14:textId="77777777" w:rsidR="00874FF2" w:rsidRPr="004C4559" w:rsidRDefault="00874FF2" w:rsidP="00874FF2">
      <w:pPr>
        <w:pStyle w:val="PargrafodaLista"/>
        <w:widowControl w:val="0"/>
        <w:numPr>
          <w:ilvl w:val="0"/>
          <w:numId w:val="23"/>
        </w:numPr>
        <w:tabs>
          <w:tab w:val="left" w:pos="3656"/>
        </w:tabs>
        <w:suppressAutoHyphens/>
        <w:spacing w:after="0" w:line="276" w:lineRule="auto"/>
        <w:ind w:left="1814" w:hanging="340"/>
        <w:contextualSpacing w:val="0"/>
        <w:jc w:val="both"/>
        <w:textAlignment w:val="baseline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z w:val="24"/>
          <w:szCs w:val="24"/>
        </w:rPr>
        <w:t>acompanhar a implementação dos Conselhos de Usuários, bem como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a</w:t>
      </w:r>
      <w:r w:rsidRPr="004C4559">
        <w:rPr>
          <w:rFonts w:ascii="Arial" w:hAnsi="Arial" w:cs="Arial"/>
          <w:spacing w:val="-10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lastRenderedPageBreak/>
        <w:t>utilização</w:t>
      </w:r>
      <w:r w:rsidRPr="004C4559">
        <w:rPr>
          <w:rFonts w:ascii="Arial" w:hAnsi="Arial" w:cs="Arial"/>
          <w:spacing w:val="-9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da</w:t>
      </w:r>
      <w:r w:rsidRPr="004C4559">
        <w:rPr>
          <w:rFonts w:ascii="Arial" w:hAnsi="Arial" w:cs="Arial"/>
          <w:spacing w:val="-10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Carta</w:t>
      </w:r>
      <w:r w:rsidRPr="004C4559">
        <w:rPr>
          <w:rFonts w:ascii="Arial" w:hAnsi="Arial" w:cs="Arial"/>
          <w:spacing w:val="-9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de</w:t>
      </w:r>
      <w:r w:rsidRPr="004C4559">
        <w:rPr>
          <w:rFonts w:ascii="Arial" w:hAnsi="Arial" w:cs="Arial"/>
          <w:spacing w:val="-14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Serviços</w:t>
      </w:r>
      <w:r w:rsidRPr="004C4559">
        <w:rPr>
          <w:rFonts w:ascii="Arial" w:hAnsi="Arial" w:cs="Arial"/>
          <w:spacing w:val="-9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ao</w:t>
      </w:r>
      <w:r w:rsidRPr="004C4559">
        <w:rPr>
          <w:rFonts w:ascii="Arial" w:hAnsi="Arial" w:cs="Arial"/>
          <w:spacing w:val="-10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Usuário,</w:t>
      </w:r>
      <w:r w:rsidRPr="004C4559">
        <w:rPr>
          <w:rFonts w:ascii="Arial" w:hAnsi="Arial" w:cs="Arial"/>
          <w:spacing w:val="-8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de</w:t>
      </w:r>
      <w:r w:rsidRPr="004C4559">
        <w:rPr>
          <w:rFonts w:ascii="Arial" w:hAnsi="Arial" w:cs="Arial"/>
          <w:spacing w:val="-15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que</w:t>
      </w:r>
      <w:r w:rsidRPr="004C4559">
        <w:rPr>
          <w:rFonts w:ascii="Arial" w:hAnsi="Arial" w:cs="Arial"/>
          <w:spacing w:val="-1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trata</w:t>
      </w:r>
      <w:r w:rsidRPr="004C4559">
        <w:rPr>
          <w:rFonts w:ascii="Arial" w:hAnsi="Arial" w:cs="Arial"/>
          <w:spacing w:val="-9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o</w:t>
      </w:r>
      <w:r w:rsidRPr="004C4559">
        <w:rPr>
          <w:rFonts w:ascii="Arial" w:hAnsi="Arial" w:cs="Arial"/>
          <w:spacing w:val="-1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art.</w:t>
      </w:r>
      <w:r w:rsidRPr="004C4559">
        <w:rPr>
          <w:rFonts w:ascii="Arial" w:hAnsi="Arial" w:cs="Arial"/>
          <w:spacing w:val="-10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7º</w:t>
      </w:r>
      <w:r w:rsidRPr="004C4559">
        <w:rPr>
          <w:rFonts w:ascii="Arial" w:hAnsi="Arial" w:cs="Arial"/>
          <w:spacing w:val="-1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da</w:t>
      </w:r>
      <w:r w:rsidRPr="004C4559">
        <w:rPr>
          <w:rFonts w:ascii="Arial" w:hAnsi="Arial" w:cs="Arial"/>
          <w:spacing w:val="-10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Lei</w:t>
      </w:r>
      <w:r w:rsidRPr="004C4559">
        <w:rPr>
          <w:rFonts w:ascii="Arial" w:hAnsi="Arial" w:cs="Arial"/>
          <w:spacing w:val="-1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Federal</w:t>
      </w:r>
      <w:r w:rsidRPr="004C4559">
        <w:rPr>
          <w:rFonts w:ascii="Arial" w:hAnsi="Arial" w:cs="Arial"/>
          <w:spacing w:val="-59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nº 13.460,</w:t>
      </w:r>
      <w:r w:rsidRPr="004C4559">
        <w:rPr>
          <w:rFonts w:ascii="Arial" w:hAnsi="Arial" w:cs="Arial"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de 26</w:t>
      </w:r>
      <w:r w:rsidRPr="004C4559">
        <w:rPr>
          <w:rFonts w:ascii="Arial" w:hAnsi="Arial" w:cs="Arial"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de</w:t>
      </w:r>
      <w:r w:rsidRPr="004C4559">
        <w:rPr>
          <w:rFonts w:ascii="Arial" w:hAnsi="Arial" w:cs="Arial"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junho de 2017;</w:t>
      </w:r>
    </w:p>
    <w:p w14:paraId="03704729" w14:textId="77777777" w:rsidR="00874FF2" w:rsidRPr="004C4559" w:rsidRDefault="00874FF2" w:rsidP="00874FF2">
      <w:pPr>
        <w:pStyle w:val="PargrafodaLista"/>
        <w:widowControl w:val="0"/>
        <w:numPr>
          <w:ilvl w:val="0"/>
          <w:numId w:val="23"/>
        </w:numPr>
        <w:tabs>
          <w:tab w:val="left" w:pos="3656"/>
        </w:tabs>
        <w:suppressAutoHyphens/>
        <w:spacing w:after="0" w:line="276" w:lineRule="auto"/>
        <w:ind w:left="1814" w:right="-57" w:hanging="340"/>
        <w:contextualSpacing w:val="0"/>
        <w:jc w:val="both"/>
        <w:textAlignment w:val="baseline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z w:val="24"/>
          <w:szCs w:val="24"/>
        </w:rPr>
        <w:t>organizar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e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articular as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atividades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de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ouvidoria,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a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proposição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e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coordenação de ações que desenvolvam o controle social dos usuários sobre a</w:t>
      </w:r>
      <w:r w:rsidRPr="004C4559">
        <w:rPr>
          <w:rFonts w:ascii="Arial" w:hAnsi="Arial" w:cs="Arial"/>
          <w:spacing w:val="-59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prestação</w:t>
      </w:r>
      <w:r w:rsidRPr="004C4559">
        <w:rPr>
          <w:rFonts w:ascii="Arial" w:hAnsi="Arial" w:cs="Arial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de</w:t>
      </w:r>
      <w:r w:rsidRPr="004C4559">
        <w:rPr>
          <w:rFonts w:ascii="Arial" w:hAnsi="Arial" w:cs="Arial"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serviços públicos;</w:t>
      </w:r>
    </w:p>
    <w:p w14:paraId="0566AA44" w14:textId="77777777" w:rsidR="00874FF2" w:rsidRPr="004C4559" w:rsidRDefault="00874FF2" w:rsidP="00874FF2">
      <w:pPr>
        <w:pStyle w:val="PargrafodaLista"/>
        <w:widowControl w:val="0"/>
        <w:numPr>
          <w:ilvl w:val="0"/>
          <w:numId w:val="23"/>
        </w:numPr>
        <w:tabs>
          <w:tab w:val="left" w:pos="3656"/>
        </w:tabs>
        <w:suppressAutoHyphens/>
        <w:spacing w:before="3" w:after="0" w:line="276" w:lineRule="auto"/>
        <w:ind w:left="1814" w:hanging="340"/>
        <w:contextualSpacing w:val="0"/>
        <w:jc w:val="both"/>
        <w:textAlignment w:val="baseline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z w:val="24"/>
          <w:szCs w:val="24"/>
        </w:rPr>
        <w:t>zelar</w:t>
      </w:r>
      <w:r w:rsidRPr="004C4559">
        <w:rPr>
          <w:rFonts w:ascii="Arial" w:hAnsi="Arial" w:cs="Arial"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pela</w:t>
      </w:r>
      <w:r w:rsidRPr="004C4559">
        <w:rPr>
          <w:rFonts w:ascii="Arial" w:hAnsi="Arial" w:cs="Arial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efetiva</w:t>
      </w:r>
      <w:r w:rsidRPr="004C4559">
        <w:rPr>
          <w:rFonts w:ascii="Arial" w:hAnsi="Arial" w:cs="Arial"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interlocução</w:t>
      </w:r>
      <w:r w:rsidRPr="004C4559">
        <w:rPr>
          <w:rFonts w:ascii="Arial" w:hAnsi="Arial" w:cs="Arial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entre</w:t>
      </w:r>
      <w:r w:rsidRPr="004C4559">
        <w:rPr>
          <w:rFonts w:ascii="Arial" w:hAnsi="Arial" w:cs="Arial"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usuário</w:t>
      </w:r>
      <w:r w:rsidRPr="004C4559">
        <w:rPr>
          <w:rFonts w:ascii="Arial" w:hAnsi="Arial" w:cs="Arial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de</w:t>
      </w:r>
      <w:r w:rsidRPr="004C4559">
        <w:rPr>
          <w:rFonts w:ascii="Arial" w:hAnsi="Arial" w:cs="Arial"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serviços</w:t>
      </w:r>
      <w:r w:rsidRPr="004C4559">
        <w:rPr>
          <w:rFonts w:ascii="Arial" w:hAnsi="Arial" w:cs="Arial"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públicos</w:t>
      </w:r>
      <w:r w:rsidRPr="004C4559">
        <w:rPr>
          <w:rFonts w:ascii="Arial" w:hAnsi="Arial" w:cs="Arial"/>
          <w:spacing w:val="-2"/>
          <w:sz w:val="24"/>
          <w:szCs w:val="24"/>
        </w:rPr>
        <w:t xml:space="preserve"> e a Secretária de Estado da Indústria, Comércio e Serviços;</w:t>
      </w:r>
    </w:p>
    <w:p w14:paraId="4E9EB949" w14:textId="77777777" w:rsidR="00874FF2" w:rsidRPr="004C4559" w:rsidRDefault="00874FF2" w:rsidP="00874FF2">
      <w:pPr>
        <w:pStyle w:val="PargrafodaLista"/>
        <w:widowControl w:val="0"/>
        <w:numPr>
          <w:ilvl w:val="0"/>
          <w:numId w:val="23"/>
        </w:numPr>
        <w:tabs>
          <w:tab w:val="left" w:pos="3656"/>
        </w:tabs>
        <w:suppressAutoHyphens/>
        <w:spacing w:before="3" w:after="0" w:line="276" w:lineRule="auto"/>
        <w:ind w:left="1814" w:hanging="340"/>
        <w:contextualSpacing w:val="0"/>
        <w:jc w:val="both"/>
        <w:textAlignment w:val="baseline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pacing w:val="-1"/>
          <w:sz w:val="24"/>
          <w:szCs w:val="24"/>
        </w:rPr>
        <w:t>receber,</w:t>
      </w:r>
      <w:r w:rsidRPr="004C4559">
        <w:rPr>
          <w:rFonts w:ascii="Arial" w:hAnsi="Arial" w:cs="Arial"/>
          <w:spacing w:val="-14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analisar</w:t>
      </w:r>
      <w:r w:rsidRPr="004C4559">
        <w:rPr>
          <w:rFonts w:ascii="Arial" w:hAnsi="Arial" w:cs="Arial"/>
          <w:spacing w:val="-12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e</w:t>
      </w:r>
      <w:r w:rsidRPr="004C4559">
        <w:rPr>
          <w:rFonts w:ascii="Arial" w:hAnsi="Arial" w:cs="Arial"/>
          <w:spacing w:val="-14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responder,</w:t>
      </w:r>
      <w:r w:rsidRPr="004C4559">
        <w:rPr>
          <w:rFonts w:ascii="Arial" w:hAnsi="Arial" w:cs="Arial"/>
          <w:spacing w:val="-1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às</w:t>
      </w:r>
      <w:r w:rsidRPr="004C4559">
        <w:rPr>
          <w:rFonts w:ascii="Arial" w:hAnsi="Arial" w:cs="Arial"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manifestações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encaminhadas</w:t>
      </w:r>
      <w:r w:rsidRPr="004C4559">
        <w:rPr>
          <w:rFonts w:ascii="Arial" w:hAnsi="Arial" w:cs="Arial"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por</w:t>
      </w:r>
      <w:r w:rsidRPr="004C4559">
        <w:rPr>
          <w:rFonts w:ascii="Arial" w:hAnsi="Arial" w:cs="Arial"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usuários de</w:t>
      </w:r>
      <w:r w:rsidRPr="004C4559">
        <w:rPr>
          <w:rFonts w:ascii="Arial" w:hAnsi="Arial" w:cs="Arial"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sz w:val="24"/>
          <w:szCs w:val="24"/>
        </w:rPr>
        <w:t>serviços públicos;</w:t>
      </w:r>
    </w:p>
    <w:p w14:paraId="3A370368" w14:textId="77777777" w:rsidR="00874FF2" w:rsidRPr="004C4559" w:rsidRDefault="00874FF2" w:rsidP="00874FF2">
      <w:pPr>
        <w:pStyle w:val="PargrafodaLista"/>
        <w:tabs>
          <w:tab w:val="left" w:pos="5166"/>
        </w:tabs>
        <w:spacing w:before="1" w:line="276" w:lineRule="auto"/>
        <w:ind w:left="3324" w:right="696"/>
        <w:jc w:val="both"/>
        <w:rPr>
          <w:rFonts w:ascii="Arial" w:hAnsi="Arial" w:cs="Arial"/>
          <w:sz w:val="24"/>
          <w:szCs w:val="24"/>
        </w:rPr>
      </w:pPr>
    </w:p>
    <w:p w14:paraId="6B8A771C" w14:textId="77777777" w:rsidR="00874FF2" w:rsidRPr="004C4559" w:rsidRDefault="00874FF2" w:rsidP="00874FF2">
      <w:pPr>
        <w:pStyle w:val="Ttulo2"/>
        <w:spacing w:line="276" w:lineRule="auto"/>
        <w:ind w:left="3324"/>
        <w:rPr>
          <w:rFonts w:ascii="Arial" w:hAnsi="Arial" w:cs="Arial"/>
          <w:sz w:val="24"/>
          <w:szCs w:val="24"/>
        </w:rPr>
      </w:pPr>
    </w:p>
    <w:p w14:paraId="3A084E34" w14:textId="77777777" w:rsidR="00874FF2" w:rsidRPr="00F1257E" w:rsidRDefault="00874FF2" w:rsidP="00874FF2">
      <w:pPr>
        <w:pStyle w:val="Ttulo5"/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4C4559">
        <w:rPr>
          <w:rFonts w:ascii="Arial" w:eastAsia="Arial" w:hAnsi="Arial" w:cs="Arial"/>
          <w:color w:val="3A3838"/>
          <w:sz w:val="24"/>
          <w:szCs w:val="24"/>
        </w:rPr>
        <w:t xml:space="preserve"> </w:t>
      </w:r>
      <w:bookmarkStart w:id="3" w:name="_TOC_250000"/>
      <w:r w:rsidRPr="00F1257E">
        <w:rPr>
          <w:rFonts w:ascii="Arial" w:eastAsia="Arial" w:hAnsi="Arial" w:cs="Arial"/>
          <w:b/>
          <w:bCs/>
          <w:color w:val="3A3838"/>
          <w:sz w:val="24"/>
          <w:szCs w:val="24"/>
        </w:rPr>
        <w:t xml:space="preserve">2.2 - </w:t>
      </w:r>
      <w:r w:rsidRPr="00F1257E">
        <w:rPr>
          <w:rFonts w:ascii="Arial" w:hAnsi="Arial" w:cs="Arial"/>
          <w:b/>
          <w:bCs/>
          <w:color w:val="000000"/>
          <w:sz w:val="24"/>
          <w:szCs w:val="24"/>
        </w:rPr>
        <w:t>ATUAÇÃO</w:t>
      </w:r>
      <w:r w:rsidRPr="00F1257E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 w:rsidRPr="00F1257E">
        <w:rPr>
          <w:rFonts w:ascii="Arial" w:hAnsi="Arial" w:cs="Arial"/>
          <w:b/>
          <w:bCs/>
          <w:color w:val="000000"/>
          <w:sz w:val="24"/>
          <w:szCs w:val="24"/>
        </w:rPr>
        <w:t>(METODOLOGIA</w:t>
      </w:r>
      <w:r w:rsidRPr="00F1257E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 w:rsidRPr="00F1257E">
        <w:rPr>
          <w:rFonts w:ascii="Arial" w:hAnsi="Arial" w:cs="Arial"/>
          <w:b/>
          <w:bCs/>
          <w:color w:val="000000"/>
          <w:sz w:val="24"/>
          <w:szCs w:val="24"/>
        </w:rPr>
        <w:t>DE</w:t>
      </w:r>
      <w:r w:rsidRPr="00F1257E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bookmarkEnd w:id="3"/>
      <w:r w:rsidRPr="00F1257E">
        <w:rPr>
          <w:rFonts w:ascii="Arial" w:hAnsi="Arial" w:cs="Arial"/>
          <w:b/>
          <w:bCs/>
          <w:color w:val="000000"/>
          <w:sz w:val="24"/>
          <w:szCs w:val="24"/>
        </w:rPr>
        <w:t>TRABALHO)</w:t>
      </w:r>
    </w:p>
    <w:p w14:paraId="6BAD036B" w14:textId="77777777" w:rsidR="00874FF2" w:rsidRPr="004C4559" w:rsidRDefault="00874FF2" w:rsidP="00874FF2">
      <w:pPr>
        <w:pStyle w:val="Textbody"/>
        <w:spacing w:before="4" w:after="0"/>
        <w:ind w:left="1842"/>
        <w:rPr>
          <w:rFonts w:ascii="Arial" w:hAnsi="Arial" w:cs="Arial"/>
        </w:rPr>
      </w:pPr>
    </w:p>
    <w:p w14:paraId="67691A9A" w14:textId="77777777" w:rsidR="00874FF2" w:rsidRPr="004C4559" w:rsidRDefault="00874FF2" w:rsidP="00874FF2">
      <w:pPr>
        <w:pStyle w:val="Textbody"/>
        <w:jc w:val="both"/>
        <w:rPr>
          <w:rFonts w:ascii="Arial" w:hAnsi="Arial" w:cs="Arial"/>
        </w:rPr>
      </w:pPr>
      <w:r w:rsidRPr="004C4559">
        <w:rPr>
          <w:rFonts w:ascii="Arial" w:hAnsi="Arial" w:cs="Arial"/>
          <w:spacing w:val="-1"/>
        </w:rPr>
        <w:tab/>
      </w:r>
      <w:r w:rsidRPr="004C4559">
        <w:rPr>
          <w:rFonts w:ascii="Arial" w:hAnsi="Arial" w:cs="Arial"/>
          <w:spacing w:val="-1"/>
        </w:rPr>
        <w:tab/>
        <w:t>Todas</w:t>
      </w:r>
      <w:r w:rsidRPr="004C4559">
        <w:rPr>
          <w:rFonts w:ascii="Arial" w:hAnsi="Arial" w:cs="Arial"/>
          <w:spacing w:val="-15"/>
        </w:rPr>
        <w:t xml:space="preserve"> </w:t>
      </w:r>
      <w:r w:rsidRPr="004C4559">
        <w:rPr>
          <w:rFonts w:ascii="Arial" w:hAnsi="Arial" w:cs="Arial"/>
          <w:spacing w:val="-1"/>
        </w:rPr>
        <w:t>as</w:t>
      </w:r>
      <w:r w:rsidRPr="004C4559">
        <w:rPr>
          <w:rFonts w:ascii="Arial" w:hAnsi="Arial" w:cs="Arial"/>
          <w:spacing w:val="-11"/>
        </w:rPr>
        <w:t xml:space="preserve"> </w:t>
      </w:r>
      <w:r w:rsidRPr="004C4559">
        <w:rPr>
          <w:rFonts w:ascii="Arial" w:hAnsi="Arial" w:cs="Arial"/>
          <w:spacing w:val="-1"/>
        </w:rPr>
        <w:t>atividades</w:t>
      </w:r>
      <w:r w:rsidRPr="004C4559">
        <w:rPr>
          <w:rFonts w:ascii="Arial" w:hAnsi="Arial" w:cs="Arial"/>
          <w:spacing w:val="-11"/>
        </w:rPr>
        <w:t xml:space="preserve"> </w:t>
      </w:r>
      <w:r w:rsidRPr="004C4559">
        <w:rPr>
          <w:rFonts w:ascii="Arial" w:hAnsi="Arial" w:cs="Arial"/>
        </w:rPr>
        <w:t>de</w:t>
      </w:r>
      <w:r w:rsidRPr="004C4559">
        <w:rPr>
          <w:rFonts w:ascii="Arial" w:hAnsi="Arial" w:cs="Arial"/>
          <w:spacing w:val="-12"/>
        </w:rPr>
        <w:t xml:space="preserve"> </w:t>
      </w:r>
      <w:r w:rsidRPr="004C4559">
        <w:rPr>
          <w:rFonts w:ascii="Arial" w:hAnsi="Arial" w:cs="Arial"/>
        </w:rPr>
        <w:t>atuação</w:t>
      </w:r>
      <w:r w:rsidRPr="004C4559">
        <w:rPr>
          <w:rFonts w:ascii="Arial" w:hAnsi="Arial" w:cs="Arial"/>
          <w:spacing w:val="-12"/>
        </w:rPr>
        <w:t xml:space="preserve"> </w:t>
      </w:r>
      <w:r w:rsidRPr="004C4559">
        <w:rPr>
          <w:rFonts w:ascii="Arial" w:hAnsi="Arial" w:cs="Arial"/>
        </w:rPr>
        <w:t>de</w:t>
      </w:r>
      <w:r w:rsidRPr="004C4559">
        <w:rPr>
          <w:rFonts w:ascii="Arial" w:hAnsi="Arial" w:cs="Arial"/>
          <w:spacing w:val="-14"/>
        </w:rPr>
        <w:t xml:space="preserve"> </w:t>
      </w:r>
      <w:r w:rsidRPr="004C4559">
        <w:rPr>
          <w:rFonts w:ascii="Arial" w:hAnsi="Arial" w:cs="Arial"/>
        </w:rPr>
        <w:t>Ouvidoria</w:t>
      </w:r>
      <w:r w:rsidRPr="004C4559">
        <w:rPr>
          <w:rFonts w:ascii="Arial" w:hAnsi="Arial" w:cs="Arial"/>
          <w:spacing w:val="-10"/>
        </w:rPr>
        <w:t xml:space="preserve"> </w:t>
      </w:r>
      <w:r w:rsidRPr="004C4559">
        <w:rPr>
          <w:rFonts w:ascii="Arial" w:hAnsi="Arial" w:cs="Arial"/>
        </w:rPr>
        <w:t>são</w:t>
      </w:r>
      <w:r w:rsidRPr="004C4559">
        <w:rPr>
          <w:rFonts w:ascii="Arial" w:hAnsi="Arial" w:cs="Arial"/>
          <w:spacing w:val="-12"/>
        </w:rPr>
        <w:t xml:space="preserve"> </w:t>
      </w:r>
      <w:r w:rsidRPr="004C4559">
        <w:rPr>
          <w:rFonts w:ascii="Arial" w:hAnsi="Arial" w:cs="Arial"/>
        </w:rPr>
        <w:t>realizadas</w:t>
      </w:r>
      <w:r w:rsidRPr="004C4559">
        <w:rPr>
          <w:rFonts w:ascii="Arial" w:hAnsi="Arial" w:cs="Arial"/>
          <w:spacing w:val="-11"/>
        </w:rPr>
        <w:t xml:space="preserve"> </w:t>
      </w:r>
      <w:r w:rsidRPr="004C4559">
        <w:rPr>
          <w:rFonts w:ascii="Arial" w:hAnsi="Arial" w:cs="Arial"/>
        </w:rPr>
        <w:t>de</w:t>
      </w:r>
      <w:r w:rsidRPr="004C4559">
        <w:rPr>
          <w:rFonts w:ascii="Arial" w:hAnsi="Arial" w:cs="Arial"/>
          <w:spacing w:val="-14"/>
        </w:rPr>
        <w:t xml:space="preserve"> </w:t>
      </w:r>
      <w:r w:rsidRPr="004C4559">
        <w:rPr>
          <w:rFonts w:ascii="Arial" w:hAnsi="Arial" w:cs="Arial"/>
        </w:rPr>
        <w:t>forma</w:t>
      </w:r>
      <w:r w:rsidRPr="004C4559">
        <w:rPr>
          <w:rFonts w:ascii="Arial" w:hAnsi="Arial" w:cs="Arial"/>
          <w:spacing w:val="-59"/>
        </w:rPr>
        <w:t xml:space="preserve"> </w:t>
      </w:r>
      <w:r w:rsidRPr="004C4559">
        <w:rPr>
          <w:rFonts w:ascii="Arial" w:hAnsi="Arial" w:cs="Arial"/>
        </w:rPr>
        <w:t>integradas,</w:t>
      </w:r>
      <w:r w:rsidRPr="004C4559">
        <w:rPr>
          <w:rFonts w:ascii="Arial" w:hAnsi="Arial" w:cs="Arial"/>
          <w:spacing w:val="-2"/>
        </w:rPr>
        <w:t xml:space="preserve"> </w:t>
      </w:r>
      <w:r w:rsidRPr="004C4559">
        <w:rPr>
          <w:rFonts w:ascii="Arial" w:hAnsi="Arial" w:cs="Arial"/>
        </w:rPr>
        <w:t>sendo</w:t>
      </w:r>
      <w:r w:rsidRPr="004C4559">
        <w:rPr>
          <w:rFonts w:ascii="Arial" w:hAnsi="Arial" w:cs="Arial"/>
          <w:spacing w:val="-2"/>
        </w:rPr>
        <w:t xml:space="preserve"> </w:t>
      </w:r>
      <w:r w:rsidRPr="004C4559">
        <w:rPr>
          <w:rFonts w:ascii="Arial" w:hAnsi="Arial" w:cs="Arial"/>
        </w:rPr>
        <w:t>capitaneadas</w:t>
      </w:r>
      <w:r w:rsidRPr="004C4559">
        <w:rPr>
          <w:rFonts w:ascii="Arial" w:hAnsi="Arial" w:cs="Arial"/>
          <w:spacing w:val="-1"/>
        </w:rPr>
        <w:t xml:space="preserve"> </w:t>
      </w:r>
      <w:r w:rsidRPr="004C4559">
        <w:rPr>
          <w:rFonts w:ascii="Arial" w:hAnsi="Arial" w:cs="Arial"/>
        </w:rPr>
        <w:t>e</w:t>
      </w:r>
      <w:r w:rsidRPr="004C4559">
        <w:rPr>
          <w:rFonts w:ascii="Arial" w:hAnsi="Arial" w:cs="Arial"/>
          <w:spacing w:val="-1"/>
        </w:rPr>
        <w:t xml:space="preserve"> </w:t>
      </w:r>
      <w:r w:rsidRPr="004C4559">
        <w:rPr>
          <w:rFonts w:ascii="Arial" w:hAnsi="Arial" w:cs="Arial"/>
        </w:rPr>
        <w:t>gerenciadas</w:t>
      </w:r>
      <w:r w:rsidRPr="004C4559">
        <w:rPr>
          <w:rFonts w:ascii="Arial" w:hAnsi="Arial" w:cs="Arial"/>
          <w:spacing w:val="-1"/>
        </w:rPr>
        <w:t xml:space="preserve"> </w:t>
      </w:r>
      <w:r w:rsidRPr="004C4559">
        <w:rPr>
          <w:rFonts w:ascii="Arial" w:hAnsi="Arial" w:cs="Arial"/>
        </w:rPr>
        <w:t>pela Controladoria Geral do Estado - CGE.</w:t>
      </w:r>
    </w:p>
    <w:p w14:paraId="462E742A" w14:textId="77777777" w:rsidR="00874FF2" w:rsidRPr="004C4559" w:rsidRDefault="00874FF2" w:rsidP="00874FF2">
      <w:pPr>
        <w:pStyle w:val="Textbody"/>
        <w:spacing w:before="5" w:after="0"/>
        <w:ind w:left="1842"/>
        <w:rPr>
          <w:rFonts w:ascii="Arial" w:hAnsi="Arial" w:cs="Arial"/>
        </w:rPr>
      </w:pPr>
    </w:p>
    <w:p w14:paraId="7F2B5083" w14:textId="77777777" w:rsidR="00874FF2" w:rsidRPr="004C4559" w:rsidRDefault="00874FF2" w:rsidP="00874FF2">
      <w:pPr>
        <w:pStyle w:val="Textbody"/>
        <w:jc w:val="both"/>
        <w:rPr>
          <w:rFonts w:ascii="Arial" w:hAnsi="Arial" w:cs="Arial"/>
        </w:rPr>
      </w:pPr>
      <w:r w:rsidRPr="004C4559">
        <w:rPr>
          <w:rFonts w:ascii="Arial" w:hAnsi="Arial" w:cs="Arial"/>
        </w:rPr>
        <w:tab/>
      </w:r>
      <w:r w:rsidRPr="004C4559">
        <w:rPr>
          <w:rFonts w:ascii="Arial" w:hAnsi="Arial" w:cs="Arial"/>
        </w:rPr>
        <w:tab/>
        <w:t>A metodologia utilizada para o tratamento das manifestações das Ouvidorias de toda a</w:t>
      </w:r>
      <w:r w:rsidRPr="004C4559">
        <w:rPr>
          <w:rFonts w:ascii="Arial" w:hAnsi="Arial" w:cs="Arial"/>
          <w:spacing w:val="-59"/>
        </w:rPr>
        <w:t xml:space="preserve"> </w:t>
      </w:r>
      <w:r w:rsidRPr="004C4559">
        <w:rPr>
          <w:rFonts w:ascii="Arial" w:hAnsi="Arial" w:cs="Arial"/>
        </w:rPr>
        <w:t>Rede</w:t>
      </w:r>
      <w:r w:rsidRPr="004C4559">
        <w:rPr>
          <w:rFonts w:ascii="Arial" w:hAnsi="Arial" w:cs="Arial"/>
          <w:spacing w:val="-3"/>
        </w:rPr>
        <w:t xml:space="preserve"> </w:t>
      </w:r>
      <w:r w:rsidRPr="004C4559">
        <w:rPr>
          <w:rFonts w:ascii="Arial" w:hAnsi="Arial" w:cs="Arial"/>
        </w:rPr>
        <w:t>de</w:t>
      </w:r>
      <w:r w:rsidRPr="004C4559">
        <w:rPr>
          <w:rFonts w:ascii="Arial" w:hAnsi="Arial" w:cs="Arial"/>
          <w:spacing w:val="-6"/>
        </w:rPr>
        <w:t xml:space="preserve"> </w:t>
      </w:r>
      <w:r w:rsidRPr="004C4559">
        <w:rPr>
          <w:rFonts w:ascii="Arial" w:hAnsi="Arial" w:cs="Arial"/>
        </w:rPr>
        <w:t>Ouvidores</w:t>
      </w:r>
      <w:r w:rsidRPr="004C4559">
        <w:rPr>
          <w:rFonts w:ascii="Arial" w:hAnsi="Arial" w:cs="Arial"/>
          <w:spacing w:val="-5"/>
        </w:rPr>
        <w:t xml:space="preserve"> </w:t>
      </w:r>
      <w:r w:rsidRPr="004C4559">
        <w:rPr>
          <w:rFonts w:ascii="Arial" w:hAnsi="Arial" w:cs="Arial"/>
        </w:rPr>
        <w:t>está</w:t>
      </w:r>
      <w:r w:rsidRPr="004C4559">
        <w:rPr>
          <w:rFonts w:ascii="Arial" w:hAnsi="Arial" w:cs="Arial"/>
          <w:spacing w:val="-7"/>
        </w:rPr>
        <w:t xml:space="preserve"> </w:t>
      </w:r>
      <w:r w:rsidRPr="004C4559">
        <w:rPr>
          <w:rFonts w:ascii="Arial" w:hAnsi="Arial" w:cs="Arial"/>
        </w:rPr>
        <w:t>disponível</w:t>
      </w:r>
      <w:r w:rsidRPr="004C4559">
        <w:rPr>
          <w:rFonts w:ascii="Arial" w:hAnsi="Arial" w:cs="Arial"/>
          <w:spacing w:val="-4"/>
        </w:rPr>
        <w:t xml:space="preserve"> </w:t>
      </w:r>
      <w:r w:rsidRPr="004C4559">
        <w:rPr>
          <w:rFonts w:ascii="Arial" w:hAnsi="Arial" w:cs="Arial"/>
        </w:rPr>
        <w:t>no</w:t>
      </w:r>
      <w:r w:rsidRPr="004C4559">
        <w:rPr>
          <w:rFonts w:ascii="Arial" w:hAnsi="Arial" w:cs="Arial"/>
          <w:spacing w:val="-3"/>
        </w:rPr>
        <w:t xml:space="preserve"> </w:t>
      </w:r>
      <w:r w:rsidRPr="004C4559">
        <w:rPr>
          <w:rFonts w:ascii="Arial" w:hAnsi="Arial" w:cs="Arial"/>
        </w:rPr>
        <w:t>site</w:t>
      </w:r>
      <w:r w:rsidRPr="004C4559">
        <w:rPr>
          <w:rFonts w:ascii="Arial" w:hAnsi="Arial" w:cs="Arial"/>
          <w:spacing w:val="-5"/>
        </w:rPr>
        <w:t xml:space="preserve"> </w:t>
      </w:r>
      <w:r w:rsidRPr="004C4559">
        <w:rPr>
          <w:rFonts w:ascii="Arial" w:hAnsi="Arial" w:cs="Arial"/>
        </w:rPr>
        <w:t>da</w:t>
      </w:r>
      <w:r w:rsidRPr="004C4559">
        <w:rPr>
          <w:rFonts w:ascii="Arial" w:hAnsi="Arial" w:cs="Arial"/>
          <w:spacing w:val="-6"/>
        </w:rPr>
        <w:t xml:space="preserve"> </w:t>
      </w:r>
      <w:r w:rsidRPr="004C4559">
        <w:rPr>
          <w:rFonts w:ascii="Arial" w:hAnsi="Arial" w:cs="Arial"/>
        </w:rPr>
        <w:t>Controladoria Geral do Estado – CGE.</w:t>
      </w:r>
    </w:p>
    <w:p w14:paraId="3BBCA8F4" w14:textId="77777777" w:rsidR="00874FF2" w:rsidRPr="004C4559" w:rsidRDefault="00874FF2" w:rsidP="00874FF2">
      <w:pPr>
        <w:pStyle w:val="Textbody"/>
        <w:ind w:firstLine="708"/>
        <w:jc w:val="both"/>
        <w:rPr>
          <w:rFonts w:ascii="Arial" w:hAnsi="Arial" w:cs="Arial"/>
        </w:rPr>
      </w:pPr>
    </w:p>
    <w:p w14:paraId="4FAA59C1" w14:textId="77777777" w:rsidR="00874FF2" w:rsidRPr="004C4559" w:rsidRDefault="00874FF2" w:rsidP="00874FF2">
      <w:pPr>
        <w:pStyle w:val="Textbody"/>
        <w:spacing w:line="249" w:lineRule="auto"/>
        <w:ind w:right="696"/>
        <w:jc w:val="both"/>
        <w:rPr>
          <w:rFonts w:ascii="Arial" w:hAnsi="Arial" w:cs="Arial"/>
        </w:rPr>
      </w:pPr>
    </w:p>
    <w:p w14:paraId="55421508" w14:textId="77777777" w:rsidR="00874FF2" w:rsidRPr="004C4559" w:rsidRDefault="00874FF2" w:rsidP="00874FF2">
      <w:pPr>
        <w:pStyle w:val="Ttulo4"/>
        <w:tabs>
          <w:tab w:val="left" w:pos="1842"/>
        </w:tabs>
        <w:spacing w:before="89" w:line="276" w:lineRule="auto"/>
        <w:rPr>
          <w:rFonts w:ascii="Arial" w:hAnsi="Arial" w:cs="Arial"/>
          <w:sz w:val="24"/>
          <w:szCs w:val="24"/>
          <w:u w:val="single"/>
        </w:rPr>
      </w:pPr>
      <w:r w:rsidRPr="004C4559">
        <w:rPr>
          <w:rFonts w:ascii="Arial" w:hAnsi="Arial" w:cs="Arial"/>
          <w:i w:val="0"/>
          <w:iCs w:val="0"/>
          <w:color w:val="000000"/>
          <w:sz w:val="24"/>
          <w:szCs w:val="24"/>
          <w:u w:val="single"/>
        </w:rPr>
        <w:t>3. BASE</w:t>
      </w:r>
      <w:r w:rsidRPr="004C4559">
        <w:rPr>
          <w:rFonts w:ascii="Arial" w:hAnsi="Arial" w:cs="Arial"/>
          <w:i w:val="0"/>
          <w:iCs w:val="0"/>
          <w:color w:val="000000"/>
          <w:spacing w:val="-2"/>
          <w:sz w:val="24"/>
          <w:szCs w:val="24"/>
          <w:u w:val="single"/>
        </w:rPr>
        <w:t xml:space="preserve"> </w:t>
      </w:r>
      <w:r w:rsidRPr="004C4559">
        <w:rPr>
          <w:rFonts w:ascii="Arial" w:hAnsi="Arial" w:cs="Arial"/>
          <w:i w:val="0"/>
          <w:iCs w:val="0"/>
          <w:color w:val="000000"/>
          <w:sz w:val="24"/>
          <w:szCs w:val="24"/>
          <w:u w:val="single"/>
        </w:rPr>
        <w:t>LEGAL</w:t>
      </w:r>
    </w:p>
    <w:p w14:paraId="632DBE87" w14:textId="77777777" w:rsidR="00874FF2" w:rsidRPr="004C4559" w:rsidRDefault="00874FF2" w:rsidP="00874FF2">
      <w:pPr>
        <w:pStyle w:val="Textbody"/>
        <w:tabs>
          <w:tab w:val="left" w:pos="9700"/>
        </w:tabs>
        <w:spacing w:before="314" w:after="0"/>
        <w:jc w:val="both"/>
        <w:rPr>
          <w:rFonts w:ascii="Arial" w:hAnsi="Arial" w:cs="Arial"/>
        </w:rPr>
      </w:pPr>
      <w:r w:rsidRPr="004C4559">
        <w:rPr>
          <w:rFonts w:ascii="Arial" w:eastAsia="Arial" w:hAnsi="Arial" w:cs="Arial"/>
        </w:rPr>
        <w:t xml:space="preserve">         </w:t>
      </w:r>
      <w:r w:rsidRPr="004C4559">
        <w:rPr>
          <w:rFonts w:ascii="Arial" w:hAnsi="Arial" w:cs="Arial"/>
        </w:rPr>
        <w:t>O conjunto de atos normativos que norteiam as ações da Ouvidoria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estão</w:t>
      </w:r>
      <w:r w:rsidRPr="004C4559">
        <w:rPr>
          <w:rFonts w:ascii="Arial" w:hAnsi="Arial" w:cs="Arial"/>
          <w:spacing w:val="-6"/>
        </w:rPr>
        <w:t xml:space="preserve"> </w:t>
      </w:r>
      <w:r w:rsidRPr="004C4559">
        <w:rPr>
          <w:rFonts w:ascii="Arial" w:hAnsi="Arial" w:cs="Arial"/>
        </w:rPr>
        <w:t>segregadas</w:t>
      </w:r>
      <w:r w:rsidRPr="004C4559">
        <w:rPr>
          <w:rFonts w:ascii="Arial" w:hAnsi="Arial" w:cs="Arial"/>
          <w:spacing w:val="-5"/>
        </w:rPr>
        <w:t xml:space="preserve"> </w:t>
      </w:r>
      <w:r w:rsidRPr="004C4559">
        <w:rPr>
          <w:rFonts w:ascii="Arial" w:hAnsi="Arial" w:cs="Arial"/>
        </w:rPr>
        <w:t>em</w:t>
      </w:r>
      <w:r w:rsidRPr="004C4559">
        <w:rPr>
          <w:rFonts w:ascii="Arial" w:hAnsi="Arial" w:cs="Arial"/>
          <w:spacing w:val="-6"/>
        </w:rPr>
        <w:t xml:space="preserve"> </w:t>
      </w:r>
      <w:r w:rsidRPr="004C4559">
        <w:rPr>
          <w:rFonts w:ascii="Arial" w:hAnsi="Arial" w:cs="Arial"/>
        </w:rPr>
        <w:t>quatro</w:t>
      </w:r>
      <w:r w:rsidRPr="004C4559">
        <w:rPr>
          <w:rFonts w:ascii="Arial" w:hAnsi="Arial" w:cs="Arial"/>
          <w:spacing w:val="-7"/>
        </w:rPr>
        <w:t xml:space="preserve"> </w:t>
      </w:r>
      <w:r w:rsidRPr="004C4559">
        <w:rPr>
          <w:rFonts w:ascii="Arial" w:hAnsi="Arial" w:cs="Arial"/>
        </w:rPr>
        <w:t>grandes</w:t>
      </w:r>
      <w:r w:rsidRPr="004C4559">
        <w:rPr>
          <w:rFonts w:ascii="Arial" w:hAnsi="Arial" w:cs="Arial"/>
          <w:spacing w:val="-5"/>
        </w:rPr>
        <w:t xml:space="preserve"> </w:t>
      </w:r>
      <w:r w:rsidRPr="004C4559">
        <w:rPr>
          <w:rFonts w:ascii="Arial" w:hAnsi="Arial" w:cs="Arial"/>
        </w:rPr>
        <w:t>eixos:</w:t>
      </w:r>
      <w:r w:rsidRPr="004C4559">
        <w:rPr>
          <w:rFonts w:ascii="Arial" w:hAnsi="Arial" w:cs="Arial"/>
          <w:spacing w:val="-4"/>
        </w:rPr>
        <w:t xml:space="preserve"> </w:t>
      </w:r>
      <w:r w:rsidRPr="004C4559">
        <w:rPr>
          <w:rFonts w:ascii="Arial" w:hAnsi="Arial" w:cs="Arial"/>
        </w:rPr>
        <w:t>(I)</w:t>
      </w:r>
      <w:r w:rsidRPr="004C4559">
        <w:rPr>
          <w:rFonts w:ascii="Arial" w:hAnsi="Arial" w:cs="Arial"/>
          <w:spacing w:val="-4"/>
        </w:rPr>
        <w:t xml:space="preserve"> </w:t>
      </w:r>
      <w:r w:rsidRPr="004C4559">
        <w:rPr>
          <w:rFonts w:ascii="Arial" w:hAnsi="Arial" w:cs="Arial"/>
        </w:rPr>
        <w:t>legislação</w:t>
      </w:r>
      <w:r w:rsidRPr="004C4559">
        <w:rPr>
          <w:rFonts w:ascii="Arial" w:hAnsi="Arial" w:cs="Arial"/>
          <w:spacing w:val="-5"/>
        </w:rPr>
        <w:t xml:space="preserve"> </w:t>
      </w:r>
      <w:r w:rsidRPr="004C4559">
        <w:rPr>
          <w:rFonts w:ascii="Arial" w:hAnsi="Arial" w:cs="Arial"/>
        </w:rPr>
        <w:t>básica;</w:t>
      </w:r>
      <w:r w:rsidRPr="004C4559">
        <w:rPr>
          <w:rFonts w:ascii="Arial" w:hAnsi="Arial" w:cs="Arial"/>
          <w:spacing w:val="-7"/>
        </w:rPr>
        <w:t xml:space="preserve"> </w:t>
      </w:r>
      <w:r w:rsidRPr="004C4559">
        <w:rPr>
          <w:rFonts w:ascii="Arial" w:hAnsi="Arial" w:cs="Arial"/>
        </w:rPr>
        <w:t>(II)</w:t>
      </w:r>
      <w:r w:rsidRPr="004C4559">
        <w:rPr>
          <w:rFonts w:ascii="Arial" w:hAnsi="Arial" w:cs="Arial"/>
          <w:spacing w:val="-4"/>
        </w:rPr>
        <w:t xml:space="preserve"> </w:t>
      </w:r>
      <w:r w:rsidRPr="004C4559">
        <w:rPr>
          <w:rFonts w:ascii="Arial" w:hAnsi="Arial" w:cs="Arial"/>
        </w:rPr>
        <w:t>legislação</w:t>
      </w:r>
      <w:r w:rsidRPr="004C4559">
        <w:rPr>
          <w:rFonts w:ascii="Arial" w:hAnsi="Arial" w:cs="Arial"/>
          <w:spacing w:val="-5"/>
        </w:rPr>
        <w:t xml:space="preserve"> </w:t>
      </w:r>
      <w:r w:rsidRPr="004C4559">
        <w:rPr>
          <w:rFonts w:ascii="Arial" w:hAnsi="Arial" w:cs="Arial"/>
        </w:rPr>
        <w:t>geral</w:t>
      </w:r>
      <w:r w:rsidRPr="004C4559">
        <w:rPr>
          <w:rFonts w:ascii="Arial" w:hAnsi="Arial" w:cs="Arial"/>
          <w:spacing w:val="-6"/>
        </w:rPr>
        <w:t xml:space="preserve"> </w:t>
      </w:r>
      <w:r w:rsidRPr="004C4559">
        <w:rPr>
          <w:rFonts w:ascii="Arial" w:hAnsi="Arial" w:cs="Arial"/>
        </w:rPr>
        <w:t>do</w:t>
      </w:r>
      <w:r w:rsidRPr="004C4559">
        <w:rPr>
          <w:rFonts w:ascii="Arial" w:hAnsi="Arial" w:cs="Arial"/>
          <w:spacing w:val="-59"/>
        </w:rPr>
        <w:t xml:space="preserve"> </w:t>
      </w:r>
      <w:r w:rsidRPr="004C4559">
        <w:rPr>
          <w:rFonts w:ascii="Arial" w:hAnsi="Arial" w:cs="Arial"/>
        </w:rPr>
        <w:t>Poder</w:t>
      </w:r>
      <w:r w:rsidRPr="004C4559">
        <w:rPr>
          <w:rFonts w:ascii="Arial" w:hAnsi="Arial" w:cs="Arial"/>
          <w:spacing w:val="4"/>
        </w:rPr>
        <w:t xml:space="preserve"> </w:t>
      </w:r>
      <w:r w:rsidRPr="004C4559">
        <w:rPr>
          <w:rFonts w:ascii="Arial" w:hAnsi="Arial" w:cs="Arial"/>
        </w:rPr>
        <w:t>Executivo</w:t>
      </w:r>
      <w:r w:rsidRPr="004C4559">
        <w:rPr>
          <w:rFonts w:ascii="Arial" w:hAnsi="Arial" w:cs="Arial"/>
          <w:spacing w:val="4"/>
        </w:rPr>
        <w:t xml:space="preserve"> </w:t>
      </w:r>
      <w:r w:rsidRPr="004C4559">
        <w:rPr>
          <w:rFonts w:ascii="Arial" w:hAnsi="Arial" w:cs="Arial"/>
        </w:rPr>
        <w:t>Estadual;</w:t>
      </w:r>
      <w:r w:rsidRPr="004C4559">
        <w:rPr>
          <w:rFonts w:ascii="Arial" w:hAnsi="Arial" w:cs="Arial"/>
          <w:spacing w:val="7"/>
        </w:rPr>
        <w:t xml:space="preserve"> </w:t>
      </w:r>
      <w:r w:rsidRPr="004C4559">
        <w:rPr>
          <w:rFonts w:ascii="Arial" w:hAnsi="Arial" w:cs="Arial"/>
        </w:rPr>
        <w:t>(III)</w:t>
      </w:r>
      <w:r w:rsidRPr="004C4559">
        <w:rPr>
          <w:rFonts w:ascii="Arial" w:hAnsi="Arial" w:cs="Arial"/>
          <w:spacing w:val="5"/>
        </w:rPr>
        <w:t xml:space="preserve"> </w:t>
      </w:r>
      <w:r w:rsidRPr="004C4559">
        <w:rPr>
          <w:rFonts w:ascii="Arial" w:hAnsi="Arial" w:cs="Arial"/>
        </w:rPr>
        <w:t>legislação</w:t>
      </w:r>
      <w:r w:rsidRPr="004C4559">
        <w:rPr>
          <w:rFonts w:ascii="Arial" w:hAnsi="Arial" w:cs="Arial"/>
          <w:spacing w:val="3"/>
        </w:rPr>
        <w:t xml:space="preserve"> </w:t>
      </w:r>
      <w:r w:rsidRPr="004C4559">
        <w:rPr>
          <w:rFonts w:ascii="Arial" w:hAnsi="Arial" w:cs="Arial"/>
        </w:rPr>
        <w:t>específica</w:t>
      </w:r>
      <w:r w:rsidRPr="004C4559">
        <w:rPr>
          <w:rFonts w:ascii="Arial" w:hAnsi="Arial" w:cs="Arial"/>
          <w:spacing w:val="4"/>
        </w:rPr>
        <w:t xml:space="preserve"> </w:t>
      </w:r>
      <w:r w:rsidRPr="004C4559">
        <w:rPr>
          <w:rFonts w:ascii="Arial" w:hAnsi="Arial" w:cs="Arial"/>
        </w:rPr>
        <w:t>da</w:t>
      </w:r>
      <w:r w:rsidRPr="004C4559">
        <w:rPr>
          <w:rFonts w:ascii="Arial" w:hAnsi="Arial" w:cs="Arial"/>
          <w:spacing w:val="4"/>
        </w:rPr>
        <w:t xml:space="preserve"> </w:t>
      </w:r>
      <w:r w:rsidRPr="004C4559">
        <w:rPr>
          <w:rFonts w:ascii="Arial" w:hAnsi="Arial" w:cs="Arial"/>
        </w:rPr>
        <w:t>Controladoria-Geral</w:t>
      </w:r>
      <w:r w:rsidRPr="004C4559">
        <w:rPr>
          <w:rFonts w:ascii="Arial" w:hAnsi="Arial" w:cs="Arial"/>
          <w:spacing w:val="3"/>
        </w:rPr>
        <w:t xml:space="preserve"> </w:t>
      </w:r>
      <w:r w:rsidRPr="004C4559">
        <w:rPr>
          <w:rFonts w:ascii="Arial" w:hAnsi="Arial" w:cs="Arial"/>
        </w:rPr>
        <w:t>do</w:t>
      </w:r>
      <w:r w:rsidRPr="004C4559">
        <w:rPr>
          <w:rFonts w:ascii="Arial" w:hAnsi="Arial" w:cs="Arial"/>
          <w:spacing w:val="4"/>
        </w:rPr>
        <w:t xml:space="preserve"> </w:t>
      </w:r>
      <w:r w:rsidRPr="004C4559">
        <w:rPr>
          <w:rFonts w:ascii="Arial" w:hAnsi="Arial" w:cs="Arial"/>
        </w:rPr>
        <w:t>Estado; (IV)</w:t>
      </w:r>
      <w:r w:rsidRPr="004C4559">
        <w:rPr>
          <w:rFonts w:ascii="Arial" w:hAnsi="Arial" w:cs="Arial"/>
          <w:spacing w:val="-3"/>
        </w:rPr>
        <w:t xml:space="preserve"> </w:t>
      </w:r>
      <w:r w:rsidRPr="004C4559">
        <w:rPr>
          <w:rFonts w:ascii="Arial" w:hAnsi="Arial" w:cs="Arial"/>
        </w:rPr>
        <w:t>legislação</w:t>
      </w:r>
      <w:r w:rsidRPr="004C4559">
        <w:rPr>
          <w:rFonts w:ascii="Arial" w:hAnsi="Arial" w:cs="Arial"/>
          <w:spacing w:val="-2"/>
        </w:rPr>
        <w:t xml:space="preserve"> </w:t>
      </w:r>
      <w:r w:rsidRPr="004C4559">
        <w:rPr>
          <w:rFonts w:ascii="Arial" w:hAnsi="Arial" w:cs="Arial"/>
        </w:rPr>
        <w:t>específica</w:t>
      </w:r>
      <w:r w:rsidRPr="004C4559">
        <w:rPr>
          <w:rFonts w:ascii="Arial" w:hAnsi="Arial" w:cs="Arial"/>
          <w:spacing w:val="-4"/>
        </w:rPr>
        <w:t xml:space="preserve"> </w:t>
      </w:r>
      <w:r w:rsidRPr="004C4559">
        <w:rPr>
          <w:rFonts w:ascii="Arial" w:hAnsi="Arial" w:cs="Arial"/>
        </w:rPr>
        <w:t>da</w:t>
      </w:r>
      <w:r w:rsidRPr="004C4559">
        <w:rPr>
          <w:rFonts w:ascii="Arial" w:hAnsi="Arial" w:cs="Arial"/>
          <w:spacing w:val="-1"/>
        </w:rPr>
        <w:t xml:space="preserve"> </w:t>
      </w:r>
      <w:r w:rsidRPr="004C4559">
        <w:rPr>
          <w:rFonts w:ascii="Arial" w:hAnsi="Arial" w:cs="Arial"/>
        </w:rPr>
        <w:t>Coordenadoria</w:t>
      </w:r>
      <w:r w:rsidRPr="004C4559">
        <w:rPr>
          <w:rFonts w:ascii="Arial" w:hAnsi="Arial" w:cs="Arial"/>
          <w:spacing w:val="-2"/>
        </w:rPr>
        <w:t xml:space="preserve"> </w:t>
      </w:r>
      <w:r w:rsidRPr="004C4559">
        <w:rPr>
          <w:rFonts w:ascii="Arial" w:hAnsi="Arial" w:cs="Arial"/>
        </w:rPr>
        <w:t>de</w:t>
      </w:r>
      <w:r w:rsidRPr="004C4559">
        <w:rPr>
          <w:rFonts w:ascii="Arial" w:hAnsi="Arial" w:cs="Arial"/>
          <w:spacing w:val="-5"/>
        </w:rPr>
        <w:t xml:space="preserve"> </w:t>
      </w:r>
      <w:r w:rsidRPr="004C4559">
        <w:rPr>
          <w:rFonts w:ascii="Arial" w:hAnsi="Arial" w:cs="Arial"/>
        </w:rPr>
        <w:t>Ouvidoria.</w:t>
      </w:r>
    </w:p>
    <w:p w14:paraId="6CF32D16" w14:textId="77777777" w:rsidR="00874FF2" w:rsidRPr="004C4559" w:rsidRDefault="00874FF2" w:rsidP="00874FF2">
      <w:pPr>
        <w:pStyle w:val="Textbody"/>
        <w:spacing w:before="3" w:after="0"/>
        <w:rPr>
          <w:rFonts w:ascii="Arial" w:hAnsi="Arial" w:cs="Arial"/>
        </w:rPr>
      </w:pPr>
    </w:p>
    <w:p w14:paraId="4815A259" w14:textId="77777777" w:rsidR="00874FF2" w:rsidRPr="004C4559" w:rsidRDefault="00874FF2" w:rsidP="00874FF2">
      <w:pPr>
        <w:pStyle w:val="Standard"/>
        <w:spacing w:before="1"/>
        <w:ind w:firstLine="708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Legislação</w:t>
      </w:r>
      <w:r w:rsidRPr="004C4559">
        <w:rPr>
          <w:rFonts w:ascii="Arial" w:hAnsi="Arial" w:cs="Arial"/>
          <w:b/>
          <w:bCs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Básica</w:t>
      </w:r>
    </w:p>
    <w:p w14:paraId="010205D4" w14:textId="77777777" w:rsidR="00874FF2" w:rsidRPr="004C4559" w:rsidRDefault="00874FF2" w:rsidP="00874FF2">
      <w:pPr>
        <w:pStyle w:val="Standard"/>
        <w:spacing w:before="1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5A65328" w14:textId="77777777" w:rsidR="00874FF2" w:rsidRPr="004C4559" w:rsidRDefault="00874FF2" w:rsidP="00874FF2">
      <w:pPr>
        <w:pStyle w:val="Standard"/>
        <w:jc w:val="both"/>
        <w:rPr>
          <w:rFonts w:ascii="Arial" w:hAnsi="Arial" w:cs="Arial"/>
          <w:i/>
          <w:iCs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Constituição da República Federativa do Brasil</w:t>
      </w:r>
    </w:p>
    <w:p w14:paraId="18D107C4" w14:textId="77777777" w:rsidR="00874FF2" w:rsidRPr="004C4559" w:rsidRDefault="00874FF2" w:rsidP="00874FF2">
      <w:pPr>
        <w:pStyle w:val="Standard"/>
        <w:ind w:left="1440" w:hanging="1440"/>
        <w:jc w:val="both"/>
        <w:rPr>
          <w:rFonts w:ascii="Arial" w:hAnsi="Arial" w:cs="Arial"/>
          <w:i/>
          <w:iCs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Constituição do Estado do Paraná</w:t>
      </w:r>
    </w:p>
    <w:p w14:paraId="2623AE2A" w14:textId="77777777" w:rsidR="00874FF2" w:rsidRPr="004C4559" w:rsidRDefault="00874FF2" w:rsidP="00874FF2">
      <w:pPr>
        <w:pStyle w:val="Textbody"/>
        <w:spacing w:before="6" w:after="0"/>
        <w:ind w:left="1440" w:hanging="1440"/>
        <w:jc w:val="both"/>
        <w:rPr>
          <w:rFonts w:ascii="Arial" w:hAnsi="Arial" w:cs="Arial"/>
          <w:i/>
          <w:iCs/>
        </w:rPr>
      </w:pPr>
    </w:p>
    <w:p w14:paraId="41DD516E" w14:textId="77777777" w:rsidR="00874FF2" w:rsidRPr="004C4559" w:rsidRDefault="00874FF2" w:rsidP="00874FF2">
      <w:pPr>
        <w:pStyle w:val="Standard"/>
        <w:ind w:left="1440" w:hanging="732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Legislação</w:t>
      </w:r>
      <w:r w:rsidRPr="004C4559">
        <w:rPr>
          <w:rFonts w:ascii="Arial" w:hAnsi="Arial" w:cs="Arial"/>
          <w:b/>
          <w:bCs/>
          <w:i/>
          <w:iCs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Geral</w:t>
      </w:r>
      <w:r w:rsidRPr="004C4559">
        <w:rPr>
          <w:rFonts w:ascii="Arial" w:hAnsi="Arial" w:cs="Arial"/>
          <w:b/>
          <w:bCs/>
          <w:i/>
          <w:iCs/>
          <w:spacing w:val="-4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b/>
          <w:bCs/>
          <w:i/>
          <w:iCs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Poder Executivo</w:t>
      </w:r>
      <w:r w:rsidRPr="004C4559">
        <w:rPr>
          <w:rFonts w:ascii="Arial" w:hAnsi="Arial" w:cs="Arial"/>
          <w:b/>
          <w:bCs/>
          <w:i/>
          <w:iCs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Estadual</w:t>
      </w:r>
    </w:p>
    <w:p w14:paraId="6289D06F" w14:textId="77777777" w:rsidR="00874FF2" w:rsidRPr="004C4559" w:rsidRDefault="00874FF2" w:rsidP="00874FF2">
      <w:pPr>
        <w:pStyle w:val="Textbody"/>
        <w:spacing w:before="8" w:after="0"/>
        <w:jc w:val="both"/>
        <w:rPr>
          <w:rFonts w:ascii="Arial" w:hAnsi="Arial" w:cs="Arial"/>
          <w:b/>
          <w:bCs/>
          <w:i/>
          <w:iCs/>
        </w:rPr>
      </w:pPr>
    </w:p>
    <w:p w14:paraId="5C0E2C9B" w14:textId="77777777" w:rsidR="00874FF2" w:rsidRPr="004C4559" w:rsidRDefault="00874FF2" w:rsidP="00874FF2">
      <w:pPr>
        <w:pStyle w:val="PargrafodaLista"/>
        <w:tabs>
          <w:tab w:val="left" w:pos="1482"/>
        </w:tabs>
        <w:spacing w:line="228" w:lineRule="auto"/>
        <w:ind w:left="0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Lei Estadual nº 19.848/2019, que dispõe sobre a organização básica administrativa</w:t>
      </w:r>
      <w:r w:rsidRPr="004C4559">
        <w:rPr>
          <w:rFonts w:ascii="Arial" w:hAnsi="Arial" w:cs="Arial"/>
          <w:i/>
          <w:iCs/>
          <w:spacing w:val="-59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Poder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Executivo Estadual.</w:t>
      </w:r>
    </w:p>
    <w:p w14:paraId="26D220EF" w14:textId="77777777" w:rsidR="00874FF2" w:rsidRPr="004C4559" w:rsidRDefault="00874FF2" w:rsidP="00874FF2">
      <w:pPr>
        <w:pStyle w:val="PargrafodaLista"/>
        <w:tabs>
          <w:tab w:val="left" w:pos="4086"/>
        </w:tabs>
        <w:spacing w:before="4" w:line="228" w:lineRule="auto"/>
        <w:ind w:left="2604" w:right="702"/>
        <w:jc w:val="both"/>
        <w:rPr>
          <w:rFonts w:ascii="Arial" w:hAnsi="Arial" w:cs="Arial"/>
          <w:i/>
          <w:iCs/>
          <w:sz w:val="24"/>
          <w:szCs w:val="24"/>
        </w:rPr>
      </w:pPr>
    </w:p>
    <w:p w14:paraId="66463681" w14:textId="77777777" w:rsidR="00874FF2" w:rsidRPr="004C4559" w:rsidRDefault="00874FF2" w:rsidP="00874FF2">
      <w:pPr>
        <w:pStyle w:val="PargrafodaLista"/>
        <w:tabs>
          <w:tab w:val="left" w:pos="1482"/>
        </w:tabs>
        <w:spacing w:before="4" w:line="228" w:lineRule="auto"/>
        <w:ind w:left="0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Lei Estadual nº 19.857/2019, que institui o Programa de Integridade e Compliance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da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Administração Pública Estadual.</w:t>
      </w:r>
    </w:p>
    <w:p w14:paraId="2EA5F038" w14:textId="77777777" w:rsidR="00874FF2" w:rsidRPr="004C4559" w:rsidRDefault="00874FF2" w:rsidP="00874FF2">
      <w:pPr>
        <w:pStyle w:val="PargrafodaLista"/>
        <w:tabs>
          <w:tab w:val="left" w:pos="4086"/>
        </w:tabs>
        <w:spacing w:before="4" w:line="228" w:lineRule="auto"/>
        <w:ind w:left="2604" w:right="702"/>
        <w:jc w:val="both"/>
        <w:rPr>
          <w:rFonts w:ascii="Arial" w:hAnsi="Arial" w:cs="Arial"/>
          <w:i/>
          <w:iCs/>
          <w:sz w:val="24"/>
          <w:szCs w:val="24"/>
        </w:rPr>
      </w:pPr>
    </w:p>
    <w:p w14:paraId="2EFD69C3" w14:textId="77777777" w:rsidR="00874FF2" w:rsidRPr="004C4559" w:rsidRDefault="00874FF2" w:rsidP="00874FF2">
      <w:pPr>
        <w:pStyle w:val="PargrafodaLista"/>
        <w:tabs>
          <w:tab w:val="left" w:pos="1482"/>
        </w:tabs>
        <w:spacing w:before="3" w:line="228" w:lineRule="auto"/>
        <w:ind w:left="0" w:right="-57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Decreto Estadual nº 2.902/2019, que regulamenta a Lei Estadual nº 19.857/2019,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que instituiu o Programa de Integridade e Compliance da Administração Pública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Estadual.</w:t>
      </w:r>
    </w:p>
    <w:p w14:paraId="4ACF3A60" w14:textId="77777777" w:rsidR="00874FF2" w:rsidRPr="004C4559" w:rsidRDefault="00874FF2" w:rsidP="00874FF2">
      <w:pPr>
        <w:pStyle w:val="Textbody"/>
        <w:spacing w:before="8" w:after="0"/>
        <w:jc w:val="both"/>
        <w:rPr>
          <w:rFonts w:ascii="Arial" w:hAnsi="Arial" w:cs="Arial"/>
          <w:i/>
          <w:iCs/>
        </w:rPr>
      </w:pPr>
    </w:p>
    <w:p w14:paraId="0AFF5B3B" w14:textId="77777777" w:rsidR="00874FF2" w:rsidRPr="004C4559" w:rsidRDefault="00874FF2" w:rsidP="00874FF2">
      <w:pPr>
        <w:pStyle w:val="Standard"/>
        <w:ind w:firstLine="708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Legislação</w:t>
      </w:r>
      <w:r w:rsidRPr="004C4559">
        <w:rPr>
          <w:rFonts w:ascii="Arial" w:hAnsi="Arial" w:cs="Arial"/>
          <w:b/>
          <w:bCs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Específica</w:t>
      </w:r>
      <w:r w:rsidRPr="004C4559">
        <w:rPr>
          <w:rFonts w:ascii="Arial" w:hAnsi="Arial" w:cs="Arial"/>
          <w:b/>
          <w:bCs/>
          <w:i/>
          <w:iCs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da</w:t>
      </w:r>
      <w:r w:rsidRPr="004C4559">
        <w:rPr>
          <w:rFonts w:ascii="Arial" w:hAnsi="Arial" w:cs="Arial"/>
          <w:b/>
          <w:bCs/>
          <w:i/>
          <w:iCs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Controladoria-Geral</w:t>
      </w:r>
      <w:r w:rsidRPr="004C4559">
        <w:rPr>
          <w:rFonts w:ascii="Arial" w:hAnsi="Arial" w:cs="Arial"/>
          <w:b/>
          <w:bCs/>
          <w:i/>
          <w:iCs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b/>
          <w:bCs/>
          <w:i/>
          <w:iCs/>
          <w:spacing w:val="-6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Estado</w:t>
      </w:r>
    </w:p>
    <w:p w14:paraId="015B9E8F" w14:textId="77777777" w:rsidR="00874FF2" w:rsidRPr="004C4559" w:rsidRDefault="00874FF2" w:rsidP="00874FF2">
      <w:pPr>
        <w:pStyle w:val="Textbody"/>
        <w:spacing w:before="4" w:after="0"/>
        <w:jc w:val="both"/>
        <w:rPr>
          <w:rFonts w:ascii="Arial" w:hAnsi="Arial" w:cs="Arial"/>
          <w:b/>
          <w:bCs/>
          <w:i/>
          <w:iCs/>
        </w:rPr>
      </w:pPr>
    </w:p>
    <w:p w14:paraId="32DE894D" w14:textId="77777777" w:rsidR="00874FF2" w:rsidRPr="004C4559" w:rsidRDefault="00874FF2" w:rsidP="00874FF2">
      <w:pPr>
        <w:pStyle w:val="PargrafodaLista"/>
        <w:tabs>
          <w:tab w:val="left" w:pos="1482"/>
        </w:tabs>
        <w:spacing w:line="269" w:lineRule="exact"/>
        <w:ind w:left="0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Lei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Estadual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nº</w:t>
      </w:r>
      <w:r w:rsidRPr="004C4559">
        <w:rPr>
          <w:rFonts w:ascii="Arial" w:hAnsi="Arial" w:cs="Arial"/>
          <w:i/>
          <w:iCs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17.745/2013,</w:t>
      </w:r>
      <w:r w:rsidRPr="004C4559">
        <w:rPr>
          <w:rFonts w:ascii="Arial" w:hAnsi="Arial" w:cs="Arial"/>
          <w:i/>
          <w:iCs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que</w:t>
      </w:r>
      <w:r w:rsidRPr="004C4559">
        <w:rPr>
          <w:rFonts w:ascii="Arial" w:hAnsi="Arial" w:cs="Arial"/>
          <w:i/>
          <w:iCs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cria</w:t>
      </w:r>
      <w:r w:rsidRPr="004C4559">
        <w:rPr>
          <w:rFonts w:ascii="Arial" w:hAnsi="Arial" w:cs="Arial"/>
          <w:i/>
          <w:iCs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Controladoria-Geral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i/>
          <w:iCs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Estado.</w:t>
      </w:r>
    </w:p>
    <w:p w14:paraId="1E460F0A" w14:textId="77777777" w:rsidR="00874FF2" w:rsidRPr="004C4559" w:rsidRDefault="00874FF2" w:rsidP="00874FF2">
      <w:pPr>
        <w:pStyle w:val="PargrafodaLista"/>
        <w:tabs>
          <w:tab w:val="left" w:pos="1482"/>
        </w:tabs>
        <w:spacing w:line="269" w:lineRule="exact"/>
        <w:ind w:left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0BBBD3A" w14:textId="77777777" w:rsidR="00874FF2" w:rsidRPr="004C4559" w:rsidRDefault="00874FF2" w:rsidP="00874FF2">
      <w:pPr>
        <w:pStyle w:val="PargrafodaLista"/>
        <w:tabs>
          <w:tab w:val="left" w:pos="1482"/>
        </w:tabs>
        <w:ind w:left="0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Lei Estadual nº 20.686/2021, que autoriza o Poder Executivo a contratar operação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de crédito junto ao Banco Nacional de Desenvolvimento Econômico e Social a fim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>de</w:t>
      </w:r>
      <w:r w:rsidRPr="004C4559">
        <w:rPr>
          <w:rFonts w:ascii="Arial" w:hAnsi="Arial" w:cs="Arial"/>
          <w:i/>
          <w:iCs/>
          <w:spacing w:val="-14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>financiar,</w:t>
      </w:r>
      <w:r w:rsidRPr="004C4559">
        <w:rPr>
          <w:rFonts w:ascii="Arial" w:hAnsi="Arial" w:cs="Arial"/>
          <w:i/>
          <w:iCs/>
          <w:spacing w:val="-8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>parcialmente,</w:t>
      </w:r>
      <w:r w:rsidRPr="004C4559">
        <w:rPr>
          <w:rFonts w:ascii="Arial" w:hAnsi="Arial" w:cs="Arial"/>
          <w:i/>
          <w:iCs/>
          <w:spacing w:val="-10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</w:t>
      </w:r>
      <w:r w:rsidRPr="004C4559">
        <w:rPr>
          <w:rFonts w:ascii="Arial" w:hAnsi="Arial" w:cs="Arial"/>
          <w:i/>
          <w:iCs/>
          <w:spacing w:val="-14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execução</w:t>
      </w:r>
      <w:r w:rsidRPr="004C4559">
        <w:rPr>
          <w:rFonts w:ascii="Arial" w:hAnsi="Arial" w:cs="Arial"/>
          <w:i/>
          <w:iCs/>
          <w:spacing w:val="-1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i/>
          <w:iCs/>
          <w:spacing w:val="-13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Projeto</w:t>
      </w:r>
      <w:r w:rsidRPr="004C4559">
        <w:rPr>
          <w:rFonts w:ascii="Arial" w:hAnsi="Arial" w:cs="Arial"/>
          <w:i/>
          <w:iCs/>
          <w:spacing w:val="-15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de</w:t>
      </w:r>
      <w:r w:rsidRPr="004C4559">
        <w:rPr>
          <w:rFonts w:ascii="Arial" w:hAnsi="Arial" w:cs="Arial"/>
          <w:i/>
          <w:iCs/>
          <w:spacing w:val="-1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Modernização</w:t>
      </w:r>
      <w:r w:rsidRPr="004C4559">
        <w:rPr>
          <w:rFonts w:ascii="Arial" w:hAnsi="Arial" w:cs="Arial"/>
          <w:i/>
          <w:iCs/>
          <w:spacing w:val="-10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da</w:t>
      </w:r>
      <w:r w:rsidRPr="004C4559">
        <w:rPr>
          <w:rFonts w:ascii="Arial" w:hAnsi="Arial" w:cs="Arial"/>
          <w:i/>
          <w:iCs/>
          <w:spacing w:val="-1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Controladoria</w:t>
      </w:r>
      <w:r w:rsidRPr="004C4559">
        <w:rPr>
          <w:rFonts w:ascii="Arial" w:hAnsi="Arial" w:cs="Arial"/>
          <w:i/>
          <w:iCs/>
          <w:spacing w:val="-58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Geral do</w:t>
      </w:r>
      <w:r w:rsidRPr="004C4559">
        <w:rPr>
          <w:rFonts w:ascii="Arial" w:hAnsi="Arial" w:cs="Arial"/>
          <w:i/>
          <w:iCs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Estado.</w:t>
      </w:r>
    </w:p>
    <w:p w14:paraId="3D5719F2" w14:textId="77777777" w:rsidR="00874FF2" w:rsidRPr="004C4559" w:rsidRDefault="00874FF2" w:rsidP="00874FF2">
      <w:pPr>
        <w:pStyle w:val="PargrafodaLista"/>
        <w:tabs>
          <w:tab w:val="left" w:pos="1624"/>
        </w:tabs>
        <w:ind w:left="142" w:hanging="142"/>
        <w:jc w:val="both"/>
        <w:rPr>
          <w:rFonts w:ascii="Arial" w:hAnsi="Arial" w:cs="Arial"/>
          <w:i/>
          <w:iCs/>
          <w:sz w:val="24"/>
          <w:szCs w:val="24"/>
        </w:rPr>
      </w:pPr>
    </w:p>
    <w:p w14:paraId="518B4021" w14:textId="77777777" w:rsidR="00874FF2" w:rsidRPr="004C4559" w:rsidRDefault="00874FF2" w:rsidP="00874FF2">
      <w:pPr>
        <w:pStyle w:val="PargrafodaLista"/>
        <w:tabs>
          <w:tab w:val="left" w:pos="1482"/>
          <w:tab w:val="left" w:pos="9640"/>
        </w:tabs>
        <w:spacing w:before="1" w:line="228" w:lineRule="auto"/>
        <w:ind w:left="0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Decreto</w:t>
      </w:r>
      <w:r w:rsidRPr="004C4559">
        <w:rPr>
          <w:rFonts w:ascii="Arial" w:hAnsi="Arial" w:cs="Arial"/>
          <w:i/>
          <w:iCs/>
          <w:spacing w:val="-9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Estadual</w:t>
      </w:r>
      <w:r w:rsidRPr="004C4559">
        <w:rPr>
          <w:rFonts w:ascii="Arial" w:hAnsi="Arial" w:cs="Arial"/>
          <w:i/>
          <w:iCs/>
          <w:spacing w:val="-6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nº</w:t>
      </w:r>
      <w:r w:rsidRPr="004C4559">
        <w:rPr>
          <w:rFonts w:ascii="Arial" w:hAnsi="Arial" w:cs="Arial"/>
          <w:i/>
          <w:iCs/>
          <w:spacing w:val="-6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2.741/2019,</w:t>
      </w:r>
      <w:r w:rsidRPr="004C4559">
        <w:rPr>
          <w:rFonts w:ascii="Arial" w:hAnsi="Arial" w:cs="Arial"/>
          <w:i/>
          <w:iCs/>
          <w:spacing w:val="-10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que</w:t>
      </w:r>
      <w:r w:rsidRPr="004C4559">
        <w:rPr>
          <w:rFonts w:ascii="Arial" w:hAnsi="Arial" w:cs="Arial"/>
          <w:i/>
          <w:iCs/>
          <w:spacing w:val="-6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aprova</w:t>
      </w:r>
      <w:r w:rsidRPr="004C4559">
        <w:rPr>
          <w:rFonts w:ascii="Arial" w:hAnsi="Arial" w:cs="Arial"/>
          <w:i/>
          <w:iCs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o</w:t>
      </w:r>
      <w:r w:rsidRPr="004C4559">
        <w:rPr>
          <w:rFonts w:ascii="Arial" w:hAnsi="Arial" w:cs="Arial"/>
          <w:i/>
          <w:iCs/>
          <w:spacing w:val="-6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Regulamento</w:t>
      </w:r>
      <w:r w:rsidRPr="004C4559">
        <w:rPr>
          <w:rFonts w:ascii="Arial" w:hAnsi="Arial" w:cs="Arial"/>
          <w:i/>
          <w:iCs/>
          <w:spacing w:val="-8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da</w:t>
      </w:r>
      <w:r w:rsidRPr="004C4559">
        <w:rPr>
          <w:rFonts w:ascii="Arial" w:hAnsi="Arial" w:cs="Arial"/>
          <w:i/>
          <w:iCs/>
          <w:spacing w:val="-6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Controladoria-Geral</w:t>
      </w:r>
      <w:r w:rsidRPr="004C4559">
        <w:rPr>
          <w:rFonts w:ascii="Arial" w:hAnsi="Arial" w:cs="Arial"/>
          <w:i/>
          <w:iCs/>
          <w:spacing w:val="-59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Estado</w:t>
      </w:r>
      <w:r w:rsidRPr="004C4559">
        <w:rPr>
          <w:rFonts w:ascii="Arial" w:hAnsi="Arial" w:cs="Arial"/>
          <w:i/>
          <w:iCs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– CGE.</w:t>
      </w:r>
    </w:p>
    <w:p w14:paraId="66280C33" w14:textId="77777777" w:rsidR="00874FF2" w:rsidRPr="004C4559" w:rsidRDefault="00874FF2" w:rsidP="00874FF2">
      <w:pPr>
        <w:pStyle w:val="PargrafodaLista"/>
        <w:tabs>
          <w:tab w:val="left" w:pos="1482"/>
        </w:tabs>
        <w:spacing w:before="1" w:line="228" w:lineRule="auto"/>
        <w:ind w:left="0" w:right="694"/>
        <w:jc w:val="both"/>
        <w:rPr>
          <w:rFonts w:ascii="Arial" w:hAnsi="Arial" w:cs="Arial"/>
          <w:i/>
          <w:iCs/>
          <w:sz w:val="24"/>
          <w:szCs w:val="24"/>
        </w:rPr>
      </w:pPr>
    </w:p>
    <w:p w14:paraId="2968F50B" w14:textId="77777777" w:rsidR="00874FF2" w:rsidRPr="004C4559" w:rsidRDefault="00874FF2" w:rsidP="00874FF2">
      <w:pPr>
        <w:pStyle w:val="PargrafodaLista"/>
        <w:tabs>
          <w:tab w:val="left" w:pos="1482"/>
        </w:tabs>
        <w:spacing w:before="3" w:line="228" w:lineRule="auto"/>
        <w:ind w:left="0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Decreto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Estadual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nº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6.929/2021,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que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altera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acrescenta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os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dispositivos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que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especifica ao Regulamento da Controladoria-Geral do Estado – CGE, anexo ao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Decreto</w:t>
      </w:r>
      <w:r w:rsidRPr="004C4559">
        <w:rPr>
          <w:rFonts w:ascii="Arial" w:hAnsi="Arial" w:cs="Arial"/>
          <w:i/>
          <w:iCs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Estadual nº</w:t>
      </w:r>
      <w:r w:rsidRPr="004C4559">
        <w:rPr>
          <w:rFonts w:ascii="Arial" w:hAnsi="Arial" w:cs="Arial"/>
          <w:i/>
          <w:iCs/>
          <w:spacing w:val="2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2.741/2019.</w:t>
      </w:r>
    </w:p>
    <w:p w14:paraId="3A8D6BC8" w14:textId="77777777" w:rsidR="00874FF2" w:rsidRPr="004C4559" w:rsidRDefault="00874FF2" w:rsidP="00874FF2">
      <w:pPr>
        <w:pStyle w:val="Textbody"/>
        <w:spacing w:before="6" w:after="0"/>
        <w:jc w:val="both"/>
        <w:rPr>
          <w:rFonts w:ascii="Arial" w:hAnsi="Arial" w:cs="Arial"/>
          <w:i/>
          <w:iCs/>
        </w:rPr>
      </w:pPr>
    </w:p>
    <w:p w14:paraId="5E6CA7C1" w14:textId="77777777" w:rsidR="00874FF2" w:rsidRPr="004C4559" w:rsidRDefault="00874FF2" w:rsidP="00874FF2">
      <w:pPr>
        <w:pStyle w:val="Standard"/>
        <w:ind w:firstLine="708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Legislação</w:t>
      </w:r>
      <w:r w:rsidRPr="004C4559">
        <w:rPr>
          <w:rFonts w:ascii="Arial" w:hAnsi="Arial" w:cs="Arial"/>
          <w:b/>
          <w:bCs/>
          <w:i/>
          <w:iCs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Específica</w:t>
      </w:r>
      <w:r w:rsidRPr="004C4559">
        <w:rPr>
          <w:rFonts w:ascii="Arial" w:hAnsi="Arial" w:cs="Arial"/>
          <w:b/>
          <w:bCs/>
          <w:i/>
          <w:iCs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da</w:t>
      </w:r>
      <w:r w:rsidRPr="004C4559">
        <w:rPr>
          <w:rFonts w:ascii="Arial" w:hAnsi="Arial" w:cs="Arial"/>
          <w:b/>
          <w:bCs/>
          <w:i/>
          <w:iCs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Coordenadoria</w:t>
      </w:r>
      <w:r w:rsidRPr="004C4559">
        <w:rPr>
          <w:rFonts w:ascii="Arial" w:hAnsi="Arial" w:cs="Arial"/>
          <w:b/>
          <w:bCs/>
          <w:i/>
          <w:iCs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de</w:t>
      </w:r>
      <w:r w:rsidRPr="004C4559">
        <w:rPr>
          <w:rFonts w:ascii="Arial" w:hAnsi="Arial" w:cs="Arial"/>
          <w:b/>
          <w:bCs/>
          <w:i/>
          <w:iCs/>
          <w:spacing w:val="-4"/>
          <w:sz w:val="24"/>
          <w:szCs w:val="24"/>
        </w:rPr>
        <w:t xml:space="preserve"> </w:t>
      </w:r>
      <w:r w:rsidRPr="004C4559">
        <w:rPr>
          <w:rFonts w:ascii="Arial" w:hAnsi="Arial" w:cs="Arial"/>
          <w:b/>
          <w:bCs/>
          <w:i/>
          <w:iCs/>
          <w:sz w:val="24"/>
          <w:szCs w:val="24"/>
        </w:rPr>
        <w:t>Ouvidoria</w:t>
      </w:r>
    </w:p>
    <w:p w14:paraId="096C77A0" w14:textId="77777777" w:rsidR="00874FF2" w:rsidRPr="004C4559" w:rsidRDefault="00874FF2" w:rsidP="00874FF2">
      <w:pPr>
        <w:pStyle w:val="Textbody"/>
        <w:spacing w:before="8" w:after="0"/>
        <w:jc w:val="both"/>
        <w:rPr>
          <w:rFonts w:ascii="Arial" w:hAnsi="Arial" w:cs="Arial"/>
          <w:b/>
          <w:bCs/>
          <w:i/>
          <w:iCs/>
        </w:rPr>
      </w:pPr>
    </w:p>
    <w:p w14:paraId="2135E6CE" w14:textId="77777777" w:rsidR="00874FF2" w:rsidRPr="004C4559" w:rsidRDefault="00874FF2" w:rsidP="00874FF2">
      <w:pPr>
        <w:pStyle w:val="PargrafodaLista"/>
        <w:tabs>
          <w:tab w:val="left" w:pos="1482"/>
        </w:tabs>
        <w:spacing w:before="1" w:line="228" w:lineRule="auto"/>
        <w:ind w:left="0" w:right="-57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Lei Federal nº 13.460/2017, que dispõe sobre participação, proteção e defesa dos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direitos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i/>
          <w:iCs/>
          <w:spacing w:val="-2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usuário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dos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serviços públicos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da administração</w:t>
      </w:r>
      <w:r w:rsidRPr="004C4559">
        <w:rPr>
          <w:rFonts w:ascii="Arial" w:hAnsi="Arial" w:cs="Arial"/>
          <w:i/>
          <w:iCs/>
          <w:spacing w:val="-3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pública.</w:t>
      </w:r>
    </w:p>
    <w:p w14:paraId="2BE430B9" w14:textId="77777777" w:rsidR="00874FF2" w:rsidRPr="004C4559" w:rsidRDefault="00874FF2" w:rsidP="00874FF2">
      <w:pPr>
        <w:pStyle w:val="PargrafodaLista"/>
        <w:tabs>
          <w:tab w:val="left" w:pos="1482"/>
        </w:tabs>
        <w:spacing w:before="3" w:line="228" w:lineRule="auto"/>
        <w:ind w:left="0" w:right="696"/>
        <w:jc w:val="both"/>
        <w:rPr>
          <w:rFonts w:ascii="Arial" w:hAnsi="Arial" w:cs="Arial"/>
          <w:i/>
          <w:iCs/>
          <w:sz w:val="24"/>
          <w:szCs w:val="24"/>
        </w:rPr>
      </w:pPr>
    </w:p>
    <w:p w14:paraId="6C2DF269" w14:textId="77777777" w:rsidR="00874FF2" w:rsidRPr="004C4559" w:rsidRDefault="00874FF2" w:rsidP="00874FF2">
      <w:pPr>
        <w:pStyle w:val="PargrafodaLista"/>
        <w:tabs>
          <w:tab w:val="left" w:pos="1482"/>
        </w:tabs>
        <w:spacing w:before="3" w:line="228" w:lineRule="auto"/>
        <w:ind w:left="0" w:right="-57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Decreto Estadual nº 7791/2021, dispõe sobre as medidas de proteção à identidade</w:t>
      </w:r>
      <w:r w:rsidRPr="004C4559">
        <w:rPr>
          <w:rFonts w:ascii="Arial" w:hAnsi="Arial" w:cs="Arial"/>
          <w:i/>
          <w:iCs/>
          <w:spacing w:val="-59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dos denunciantes de ilícitos e de irregularidades praticados contra a administração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pública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estadual.</w:t>
      </w:r>
    </w:p>
    <w:p w14:paraId="39B991BE" w14:textId="77777777" w:rsidR="00874FF2" w:rsidRPr="004C4559" w:rsidRDefault="00874FF2" w:rsidP="00874FF2">
      <w:pPr>
        <w:pStyle w:val="PargrafodaLista"/>
        <w:tabs>
          <w:tab w:val="left" w:pos="1482"/>
        </w:tabs>
        <w:spacing w:before="3" w:line="228" w:lineRule="auto"/>
        <w:ind w:left="0" w:right="696"/>
        <w:jc w:val="both"/>
        <w:rPr>
          <w:rFonts w:ascii="Arial" w:hAnsi="Arial" w:cs="Arial"/>
          <w:i/>
          <w:iCs/>
          <w:sz w:val="24"/>
          <w:szCs w:val="24"/>
        </w:rPr>
      </w:pPr>
    </w:p>
    <w:p w14:paraId="1F18F992" w14:textId="77777777" w:rsidR="00874FF2" w:rsidRPr="004C4559" w:rsidRDefault="00874FF2" w:rsidP="00874FF2">
      <w:pPr>
        <w:pStyle w:val="PargrafodaLista"/>
        <w:tabs>
          <w:tab w:val="left" w:pos="1482"/>
        </w:tabs>
        <w:spacing w:before="5" w:line="228" w:lineRule="auto"/>
        <w:ind w:left="0" w:right="-57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Resolução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CGE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nº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55/2021,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que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especifica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composição,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as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diretrizes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as</w:t>
      </w:r>
      <w:r w:rsidRPr="004C4559">
        <w:rPr>
          <w:rFonts w:ascii="Arial" w:hAnsi="Arial" w:cs="Arial"/>
          <w:i/>
          <w:iCs/>
          <w:spacing w:val="-59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competências</w:t>
      </w:r>
      <w:r w:rsidRPr="004C4559">
        <w:rPr>
          <w:rFonts w:ascii="Arial" w:hAnsi="Arial" w:cs="Arial"/>
          <w:i/>
          <w:iCs/>
          <w:spacing w:val="34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institucionais</w:t>
      </w:r>
      <w:r w:rsidRPr="004C4559">
        <w:rPr>
          <w:rFonts w:ascii="Arial" w:hAnsi="Arial" w:cs="Arial"/>
          <w:i/>
          <w:iCs/>
          <w:spacing w:val="35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i/>
          <w:iCs/>
          <w:spacing w:val="3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Núcleo</w:t>
      </w:r>
      <w:r w:rsidRPr="004C4559">
        <w:rPr>
          <w:rFonts w:ascii="Arial" w:hAnsi="Arial" w:cs="Arial"/>
          <w:i/>
          <w:iCs/>
          <w:spacing w:val="34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de</w:t>
      </w:r>
      <w:r w:rsidRPr="004C4559">
        <w:rPr>
          <w:rFonts w:ascii="Arial" w:hAnsi="Arial" w:cs="Arial"/>
          <w:i/>
          <w:iCs/>
          <w:spacing w:val="3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Integridade</w:t>
      </w:r>
      <w:r w:rsidRPr="004C4559">
        <w:rPr>
          <w:rFonts w:ascii="Arial" w:hAnsi="Arial" w:cs="Arial"/>
          <w:i/>
          <w:iCs/>
          <w:spacing w:val="34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</w:t>
      </w:r>
      <w:r w:rsidRPr="004C4559">
        <w:rPr>
          <w:rFonts w:ascii="Arial" w:hAnsi="Arial" w:cs="Arial"/>
          <w:i/>
          <w:iCs/>
          <w:spacing w:val="32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Compliance</w:t>
      </w:r>
      <w:r w:rsidRPr="004C4559">
        <w:rPr>
          <w:rFonts w:ascii="Arial" w:hAnsi="Arial" w:cs="Arial"/>
          <w:i/>
          <w:iCs/>
          <w:spacing w:val="32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Setorial</w:t>
      </w:r>
      <w:r w:rsidRPr="004C4559">
        <w:rPr>
          <w:rFonts w:ascii="Arial" w:hAnsi="Arial" w:cs="Arial"/>
          <w:i/>
          <w:iCs/>
          <w:spacing w:val="33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dos órgãos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entidades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Poder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Executivo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Estadual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explicita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as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atribuições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vedações aplicáveis aos servidores no exercício das funções desenvolvidas junto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ao</w:t>
      </w:r>
      <w:r w:rsidRPr="004C4559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Núcleo.</w:t>
      </w:r>
    </w:p>
    <w:p w14:paraId="1C2B1DD3" w14:textId="77777777" w:rsidR="00874FF2" w:rsidRPr="004C4559" w:rsidRDefault="00874FF2" w:rsidP="00874FF2">
      <w:pPr>
        <w:pStyle w:val="PargrafodaLista"/>
        <w:tabs>
          <w:tab w:val="left" w:pos="1482"/>
        </w:tabs>
        <w:spacing w:before="5" w:line="228" w:lineRule="auto"/>
        <w:ind w:left="0" w:right="696"/>
        <w:jc w:val="both"/>
        <w:rPr>
          <w:rFonts w:ascii="Arial" w:hAnsi="Arial" w:cs="Arial"/>
          <w:i/>
          <w:iCs/>
          <w:sz w:val="24"/>
          <w:szCs w:val="24"/>
        </w:rPr>
      </w:pPr>
    </w:p>
    <w:p w14:paraId="3D23DB94" w14:textId="77777777" w:rsidR="00874FF2" w:rsidRPr="004C4559" w:rsidRDefault="00874FF2" w:rsidP="00874FF2">
      <w:pPr>
        <w:pStyle w:val="PargrafodaLista"/>
        <w:tabs>
          <w:tab w:val="left" w:pos="1482"/>
        </w:tabs>
        <w:spacing w:before="5" w:line="228" w:lineRule="auto"/>
        <w:ind w:left="0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i/>
          <w:iCs/>
          <w:sz w:val="24"/>
          <w:szCs w:val="24"/>
        </w:rPr>
        <w:t>Resolução CGE nº 33/2022, que especifica o procedimento para recebimento e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tratamento de denúncias de assédio moral e sexual no âmbito da Administração</w:t>
      </w:r>
      <w:r w:rsidRPr="004C4559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Pública</w:t>
      </w:r>
      <w:r w:rsidRPr="004C4559">
        <w:rPr>
          <w:rFonts w:ascii="Arial" w:hAnsi="Arial" w:cs="Arial"/>
          <w:i/>
          <w:iCs/>
          <w:spacing w:val="-6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Direta</w:t>
      </w:r>
      <w:r w:rsidRPr="004C4559">
        <w:rPr>
          <w:rFonts w:ascii="Arial" w:hAnsi="Arial" w:cs="Arial"/>
          <w:i/>
          <w:iCs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</w:t>
      </w:r>
      <w:r w:rsidRPr="004C4559">
        <w:rPr>
          <w:rFonts w:ascii="Arial" w:hAnsi="Arial" w:cs="Arial"/>
          <w:i/>
          <w:iCs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Indireta,</w:t>
      </w:r>
      <w:r w:rsidRPr="004C4559">
        <w:rPr>
          <w:rFonts w:ascii="Arial" w:hAnsi="Arial" w:cs="Arial"/>
          <w:i/>
          <w:iCs/>
          <w:spacing w:val="-10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fundacional</w:t>
      </w:r>
      <w:r w:rsidRPr="004C4559">
        <w:rPr>
          <w:rFonts w:ascii="Arial" w:hAnsi="Arial" w:cs="Arial"/>
          <w:i/>
          <w:iCs/>
          <w:spacing w:val="-6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</w:t>
      </w:r>
      <w:r w:rsidRPr="004C4559">
        <w:rPr>
          <w:rFonts w:ascii="Arial" w:hAnsi="Arial" w:cs="Arial"/>
          <w:i/>
          <w:iCs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autárquica</w:t>
      </w:r>
      <w:r w:rsidRPr="004C4559">
        <w:rPr>
          <w:rFonts w:ascii="Arial" w:hAnsi="Arial" w:cs="Arial"/>
          <w:i/>
          <w:iCs/>
          <w:spacing w:val="-8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Poder</w:t>
      </w:r>
      <w:r w:rsidRPr="004C4559">
        <w:rPr>
          <w:rFonts w:ascii="Arial" w:hAnsi="Arial" w:cs="Arial"/>
          <w:i/>
          <w:iCs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Executivo</w:t>
      </w:r>
      <w:r w:rsidRPr="004C4559">
        <w:rPr>
          <w:rFonts w:ascii="Arial" w:hAnsi="Arial" w:cs="Arial"/>
          <w:i/>
          <w:iCs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i/>
          <w:iCs/>
          <w:spacing w:val="-7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Estado</w:t>
      </w:r>
      <w:r w:rsidRPr="004C4559">
        <w:rPr>
          <w:rFonts w:ascii="Arial" w:hAnsi="Arial" w:cs="Arial"/>
          <w:i/>
          <w:iCs/>
          <w:spacing w:val="-5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do</w:t>
      </w:r>
      <w:r w:rsidRPr="004C4559">
        <w:rPr>
          <w:rFonts w:ascii="Arial" w:hAnsi="Arial" w:cs="Arial"/>
          <w:i/>
          <w:iCs/>
          <w:spacing w:val="-59"/>
          <w:sz w:val="24"/>
          <w:szCs w:val="24"/>
        </w:rPr>
        <w:t xml:space="preserve"> </w:t>
      </w:r>
      <w:r w:rsidRPr="004C4559">
        <w:rPr>
          <w:rFonts w:ascii="Arial" w:hAnsi="Arial" w:cs="Arial"/>
          <w:i/>
          <w:iCs/>
          <w:sz w:val="24"/>
          <w:szCs w:val="24"/>
        </w:rPr>
        <w:t>Paraná.</w:t>
      </w:r>
    </w:p>
    <w:p w14:paraId="23AB91E3" w14:textId="77777777" w:rsidR="00874FF2" w:rsidRPr="004C4559" w:rsidRDefault="00874FF2" w:rsidP="00874FF2">
      <w:pPr>
        <w:pStyle w:val="PargrafodaLista"/>
        <w:tabs>
          <w:tab w:val="left" w:pos="2964"/>
        </w:tabs>
        <w:spacing w:before="5" w:line="228" w:lineRule="auto"/>
        <w:ind w:left="1482" w:right="696" w:hanging="360"/>
        <w:jc w:val="both"/>
        <w:rPr>
          <w:rFonts w:ascii="Arial" w:hAnsi="Arial" w:cs="Arial"/>
          <w:sz w:val="24"/>
          <w:szCs w:val="24"/>
        </w:rPr>
      </w:pPr>
    </w:p>
    <w:p w14:paraId="08087222" w14:textId="77777777" w:rsidR="00874FF2" w:rsidRPr="004C4559" w:rsidRDefault="00874FF2" w:rsidP="00874FF2">
      <w:pPr>
        <w:tabs>
          <w:tab w:val="left" w:pos="8647"/>
        </w:tabs>
        <w:spacing w:line="360" w:lineRule="auto"/>
        <w:ind w:left="1122"/>
        <w:jc w:val="both"/>
        <w:rPr>
          <w:rFonts w:ascii="Arial" w:hAnsi="Arial" w:cs="Arial"/>
          <w:b/>
          <w:bCs/>
          <w:i/>
          <w:sz w:val="24"/>
          <w:szCs w:val="24"/>
          <w:shd w:val="clear" w:color="auto" w:fill="FFFFFF"/>
        </w:rPr>
      </w:pPr>
    </w:p>
    <w:p w14:paraId="470F2C76" w14:textId="77777777" w:rsidR="00874FF2" w:rsidRPr="004C4559" w:rsidRDefault="00874FF2" w:rsidP="00874FF2">
      <w:pPr>
        <w:tabs>
          <w:tab w:val="left" w:pos="8647"/>
        </w:tabs>
        <w:spacing w:line="360" w:lineRule="auto"/>
        <w:ind w:left="1122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b/>
          <w:bCs/>
          <w:i/>
          <w:sz w:val="24"/>
          <w:szCs w:val="24"/>
          <w:shd w:val="clear" w:color="auto" w:fill="FFFFFF"/>
        </w:rPr>
        <w:t>Legislação</w:t>
      </w:r>
      <w:r w:rsidRPr="004C4559">
        <w:rPr>
          <w:rFonts w:ascii="Arial" w:hAnsi="Arial" w:cs="Arial"/>
          <w:b/>
          <w:bCs/>
          <w:i/>
          <w:spacing w:val="-1"/>
          <w:sz w:val="24"/>
          <w:szCs w:val="24"/>
          <w:shd w:val="clear" w:color="auto" w:fill="FFFFFF"/>
        </w:rPr>
        <w:t xml:space="preserve"> </w:t>
      </w:r>
      <w:r w:rsidRPr="004C4559">
        <w:rPr>
          <w:rFonts w:ascii="Arial" w:hAnsi="Arial" w:cs="Arial"/>
          <w:b/>
          <w:bCs/>
          <w:i/>
          <w:sz w:val="24"/>
          <w:szCs w:val="24"/>
          <w:shd w:val="clear" w:color="auto" w:fill="FFFFFF"/>
        </w:rPr>
        <w:t>da Secretaria de Estado de Indústria, Comércio e Serviços - SEIC</w:t>
      </w:r>
    </w:p>
    <w:p w14:paraId="2C2987DB" w14:textId="77777777" w:rsidR="00874FF2" w:rsidRPr="004C4559" w:rsidRDefault="00874FF2" w:rsidP="00874FF2">
      <w:pPr>
        <w:pStyle w:val="Corpodetexto"/>
        <w:tabs>
          <w:tab w:val="left" w:pos="8647"/>
        </w:tabs>
        <w:spacing w:line="360" w:lineRule="auto"/>
        <w:jc w:val="both"/>
        <w:rPr>
          <w:rFonts w:ascii="Arial" w:hAnsi="Arial" w:cs="Arial"/>
          <w:b/>
          <w:bCs/>
          <w:i/>
          <w:shd w:val="clear" w:color="auto" w:fill="FFFFFF"/>
        </w:rPr>
      </w:pPr>
    </w:p>
    <w:p w14:paraId="504D9FFE" w14:textId="77777777" w:rsidR="00874FF2" w:rsidRPr="004C4559" w:rsidRDefault="00874FF2" w:rsidP="00874FF2">
      <w:pPr>
        <w:rPr>
          <w:rFonts w:ascii="Arial" w:hAnsi="Arial" w:cs="Arial"/>
          <w:sz w:val="24"/>
          <w:szCs w:val="24"/>
          <w:shd w:val="clear" w:color="auto" w:fill="FF0000"/>
        </w:rPr>
      </w:pPr>
      <w:r w:rsidRPr="004C4559">
        <w:rPr>
          <w:rFonts w:ascii="Arial" w:hAnsi="Arial" w:cs="Arial"/>
          <w:sz w:val="24"/>
          <w:szCs w:val="24"/>
          <w:shd w:val="clear" w:color="auto" w:fill="FFFFFF"/>
        </w:rPr>
        <w:t>Lei</w:t>
      </w:r>
      <w:r w:rsidRPr="004C4559">
        <w:rPr>
          <w:rFonts w:ascii="Arial" w:hAnsi="Arial" w:cs="Arial"/>
          <w:spacing w:val="-1"/>
          <w:sz w:val="24"/>
          <w:szCs w:val="24"/>
          <w:shd w:val="clear" w:color="auto" w:fill="FFFFFF"/>
        </w:rPr>
        <w:t xml:space="preserve"> </w:t>
      </w:r>
      <w:r w:rsidRPr="004C4559">
        <w:rPr>
          <w:rFonts w:ascii="Arial" w:hAnsi="Arial" w:cs="Arial"/>
          <w:sz w:val="24"/>
          <w:szCs w:val="24"/>
          <w:shd w:val="clear" w:color="auto" w:fill="FFFFFF"/>
        </w:rPr>
        <w:t>Estadual</w:t>
      </w:r>
      <w:r w:rsidRPr="004C4559">
        <w:rPr>
          <w:rFonts w:ascii="Arial" w:hAnsi="Arial" w:cs="Arial"/>
          <w:spacing w:val="-1"/>
          <w:sz w:val="24"/>
          <w:szCs w:val="24"/>
          <w:shd w:val="clear" w:color="auto" w:fill="FFFFFF"/>
        </w:rPr>
        <w:t xml:space="preserve"> </w:t>
      </w:r>
      <w:r w:rsidRPr="004C4559">
        <w:rPr>
          <w:rFonts w:ascii="Arial" w:hAnsi="Arial" w:cs="Arial"/>
          <w:sz w:val="24"/>
          <w:szCs w:val="24"/>
          <w:shd w:val="clear" w:color="auto" w:fill="FFFFFF"/>
        </w:rPr>
        <w:t>nº</w:t>
      </w:r>
      <w:r w:rsidRPr="004C4559">
        <w:rPr>
          <w:rFonts w:ascii="Arial" w:hAnsi="Arial" w:cs="Arial"/>
          <w:spacing w:val="-2"/>
          <w:sz w:val="24"/>
          <w:szCs w:val="24"/>
          <w:shd w:val="clear" w:color="auto" w:fill="FFFFFF"/>
        </w:rPr>
        <w:t xml:space="preserve"> 21.352</w:t>
      </w:r>
      <w:r w:rsidRPr="004C4559">
        <w:rPr>
          <w:rFonts w:ascii="Arial" w:hAnsi="Arial" w:cs="Arial"/>
          <w:sz w:val="24"/>
          <w:szCs w:val="24"/>
          <w:shd w:val="clear" w:color="auto" w:fill="FFFFFF"/>
        </w:rPr>
        <w:t>/2023,</w:t>
      </w:r>
      <w:r w:rsidRPr="004C4559">
        <w:rPr>
          <w:rFonts w:ascii="Arial" w:hAnsi="Arial" w:cs="Arial"/>
          <w:spacing w:val="-2"/>
          <w:sz w:val="24"/>
          <w:szCs w:val="24"/>
          <w:shd w:val="clear" w:color="auto" w:fill="FFFFFF"/>
        </w:rPr>
        <w:t xml:space="preserve"> </w:t>
      </w:r>
      <w:r w:rsidRPr="004C4559">
        <w:rPr>
          <w:rFonts w:ascii="Arial" w:hAnsi="Arial" w:cs="Arial"/>
          <w:sz w:val="24"/>
          <w:szCs w:val="24"/>
          <w:shd w:val="clear" w:color="auto" w:fill="FFFFFF"/>
        </w:rPr>
        <w:t>que</w:t>
      </w:r>
      <w:r w:rsidRPr="004C4559">
        <w:rPr>
          <w:rFonts w:ascii="Arial" w:hAnsi="Arial" w:cs="Arial"/>
          <w:spacing w:val="-3"/>
          <w:sz w:val="24"/>
          <w:szCs w:val="24"/>
          <w:shd w:val="clear" w:color="auto" w:fill="FFFFFF"/>
        </w:rPr>
        <w:t xml:space="preserve"> </w:t>
      </w:r>
      <w:r w:rsidRPr="004C4559">
        <w:rPr>
          <w:rFonts w:ascii="Arial" w:hAnsi="Arial" w:cs="Arial"/>
          <w:sz w:val="24"/>
          <w:szCs w:val="24"/>
          <w:shd w:val="clear" w:color="auto" w:fill="FFFFFF"/>
        </w:rPr>
        <w:t>cria</w:t>
      </w:r>
      <w:r w:rsidRPr="004C4559">
        <w:rPr>
          <w:rFonts w:ascii="Arial" w:hAnsi="Arial" w:cs="Arial"/>
          <w:spacing w:val="-3"/>
          <w:sz w:val="24"/>
          <w:szCs w:val="24"/>
          <w:shd w:val="clear" w:color="auto" w:fill="FFFFFF"/>
        </w:rPr>
        <w:t xml:space="preserve"> </w:t>
      </w:r>
      <w:r w:rsidRPr="004C4559">
        <w:rPr>
          <w:rFonts w:ascii="Arial" w:hAnsi="Arial" w:cs="Arial"/>
          <w:sz w:val="24"/>
          <w:szCs w:val="24"/>
          <w:shd w:val="clear" w:color="auto" w:fill="FFFFFF"/>
        </w:rPr>
        <w:t>a</w:t>
      </w:r>
      <w:r w:rsidRPr="004C4559">
        <w:rPr>
          <w:rFonts w:ascii="Arial" w:hAnsi="Arial" w:cs="Arial"/>
          <w:spacing w:val="-1"/>
          <w:sz w:val="24"/>
          <w:szCs w:val="24"/>
          <w:shd w:val="clear" w:color="auto" w:fill="FFFFFF"/>
        </w:rPr>
        <w:t xml:space="preserve"> Secretaria de Estado da Indústria, |Comércio e Serviços - SEIC</w:t>
      </w:r>
      <w:r w:rsidRPr="004C4559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60992F14" w14:textId="77777777" w:rsidR="00F1257E" w:rsidRDefault="00F1257E" w:rsidP="00F1257E">
      <w:pPr>
        <w:pStyle w:val="Textbody"/>
        <w:spacing w:before="314" w:after="0" w:line="249" w:lineRule="auto"/>
        <w:jc w:val="both"/>
        <w:rPr>
          <w:rFonts w:ascii="Arial" w:hAnsi="Arial" w:cs="Arial"/>
          <w:b/>
          <w:bCs/>
          <w:noProof/>
          <w:color w:val="3B3838" w:themeColor="background2" w:themeShade="40"/>
        </w:rPr>
      </w:pPr>
    </w:p>
    <w:p w14:paraId="44A4BEC5" w14:textId="4B4992FF" w:rsidR="00F1257E" w:rsidRPr="00F1257E" w:rsidRDefault="00F1257E" w:rsidP="00F1257E">
      <w:pPr>
        <w:pStyle w:val="Textbody"/>
        <w:spacing w:before="314" w:after="0" w:line="249" w:lineRule="auto"/>
        <w:jc w:val="both"/>
        <w:rPr>
          <w:rFonts w:ascii="Arial" w:hAnsi="Arial" w:cs="Arial"/>
          <w:noProof/>
          <w:color w:val="3B3838" w:themeColor="background2" w:themeShade="40"/>
          <w:u w:val="single"/>
        </w:rPr>
      </w:pPr>
      <w:r w:rsidRPr="00F1257E">
        <w:rPr>
          <w:rFonts w:ascii="Arial" w:hAnsi="Arial" w:cs="Arial"/>
          <w:noProof/>
          <w:color w:val="3B3838" w:themeColor="background2" w:themeShade="40"/>
          <w:u w:val="single"/>
        </w:rPr>
        <w:t>4. AVALIAÇÃO PLANOS DE TRABALHO ANTERIORES</w:t>
      </w:r>
    </w:p>
    <w:p w14:paraId="7F376866" w14:textId="77777777" w:rsidR="00F1257E" w:rsidRPr="004C4559" w:rsidRDefault="00F1257E" w:rsidP="00F1257E">
      <w:pPr>
        <w:jc w:val="both"/>
        <w:rPr>
          <w:rFonts w:ascii="Arial" w:hAnsi="Arial" w:cs="Arial"/>
          <w:sz w:val="24"/>
          <w:szCs w:val="24"/>
        </w:rPr>
      </w:pPr>
    </w:p>
    <w:p w14:paraId="0BAD1349" w14:textId="77777777" w:rsidR="00F1257E" w:rsidRPr="004C4559" w:rsidRDefault="00F1257E" w:rsidP="00F1257E">
      <w:pPr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z w:val="24"/>
          <w:szCs w:val="24"/>
        </w:rPr>
        <w:t>Concluímos o ano de 2023 reiterando que a Ouvidoria da Secretaria de Estado da Indústria, Comércio e Serviços/SEIC tem como objetivo principal intermediar as relações entre os cidadãos e o órgão, prestando informações e buscando soluções para as questões levantadas.</w:t>
      </w:r>
    </w:p>
    <w:p w14:paraId="09C97F4F" w14:textId="77777777" w:rsidR="00F1257E" w:rsidRPr="004C4559" w:rsidRDefault="00F1257E" w:rsidP="00F1257E">
      <w:pPr>
        <w:spacing w:before="100" w:beforeAutospacing="1" w:line="276" w:lineRule="auto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z w:val="24"/>
          <w:szCs w:val="24"/>
        </w:rPr>
        <w:t xml:space="preserve">A Secretaria da Indústria, Comércio e Serviços/SEIC oferece aos cidadãos o canal de atendimento: </w:t>
      </w:r>
    </w:p>
    <w:p w14:paraId="1225BE7D" w14:textId="77777777" w:rsidR="00F1257E" w:rsidRPr="004C4559" w:rsidRDefault="00F1257E" w:rsidP="00F1257E">
      <w:pPr>
        <w:spacing w:before="100" w:beforeAutospacing="1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C4559">
        <w:rPr>
          <w:rFonts w:ascii="Arial" w:hAnsi="Arial" w:cs="Arial"/>
          <w:b/>
          <w:bCs/>
          <w:sz w:val="24"/>
          <w:szCs w:val="24"/>
        </w:rPr>
        <w:t>Fale Conosco</w:t>
      </w:r>
    </w:p>
    <w:p w14:paraId="4D096B25" w14:textId="77777777" w:rsidR="00F1257E" w:rsidRPr="004C4559" w:rsidRDefault="00F1257E" w:rsidP="00F1257E">
      <w:pPr>
        <w:spacing w:before="100" w:beforeAutospacing="1" w:line="276" w:lineRule="auto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z w:val="24"/>
          <w:szCs w:val="24"/>
        </w:rPr>
        <w:t xml:space="preserve">O Fale Conosco - </w:t>
      </w:r>
      <w:r w:rsidRPr="004C4559">
        <w:rPr>
          <w:rFonts w:ascii="Arial" w:hAnsi="Arial" w:cs="Arial"/>
          <w:color w:val="1F4E79" w:themeColor="accent1" w:themeShade="80"/>
          <w:sz w:val="24"/>
          <w:szCs w:val="24"/>
        </w:rPr>
        <w:t xml:space="preserve">https://www.seic.pr.gov.br/Fale-conosco </w:t>
      </w:r>
      <w:r w:rsidRPr="004C4559">
        <w:rPr>
          <w:rFonts w:ascii="Arial" w:hAnsi="Arial" w:cs="Arial"/>
          <w:sz w:val="24"/>
          <w:szCs w:val="24"/>
        </w:rPr>
        <w:t xml:space="preserve">- é o principal canal de contato do cliente com a SEIC e tem a finalidade de resolver as demandas sobre consultas, informações, reclamações, denúncias e/ou receber sugestões. </w:t>
      </w:r>
    </w:p>
    <w:p w14:paraId="7D604AF2" w14:textId="77777777" w:rsidR="00F1257E" w:rsidRPr="004C4559" w:rsidRDefault="00F1257E" w:rsidP="00F1257E">
      <w:pPr>
        <w:spacing w:before="100" w:beforeAutospacing="1" w:line="276" w:lineRule="auto"/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z w:val="24"/>
          <w:szCs w:val="24"/>
        </w:rPr>
        <w:t xml:space="preserve">Contamos ainda com a </w:t>
      </w:r>
      <w:r w:rsidRPr="004C4559">
        <w:rPr>
          <w:rFonts w:ascii="Arial" w:hAnsi="Arial" w:cs="Arial"/>
          <w:b/>
          <w:bCs/>
          <w:sz w:val="24"/>
          <w:szCs w:val="24"/>
        </w:rPr>
        <w:t>aba “Reivindicação”</w:t>
      </w:r>
      <w:r w:rsidRPr="004C4559">
        <w:rPr>
          <w:rFonts w:ascii="Arial" w:hAnsi="Arial" w:cs="Arial"/>
          <w:sz w:val="24"/>
          <w:szCs w:val="24"/>
        </w:rPr>
        <w:t xml:space="preserve"> onde o cidadão deve descrever a dúvida e/ou reclamação de forma detalhada, com todas as informações sobre a situação, onde o atendimento é prestado integralmente de forma eletrônica.</w:t>
      </w:r>
    </w:p>
    <w:p w14:paraId="72282451" w14:textId="77777777" w:rsidR="00F1257E" w:rsidRDefault="00F1257E" w:rsidP="00F125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Informa-se que no ano de 2023 as demandas recebidas através do sistema SIGO foram respondidas tempestivamente.</w:t>
      </w:r>
    </w:p>
    <w:p w14:paraId="090621C1" w14:textId="77777777" w:rsidR="00F1257E" w:rsidRPr="004C4559" w:rsidRDefault="00F1257E" w:rsidP="00F1257E">
      <w:pPr>
        <w:jc w:val="both"/>
        <w:rPr>
          <w:rFonts w:ascii="Arial" w:hAnsi="Arial" w:cs="Arial"/>
          <w:sz w:val="24"/>
          <w:szCs w:val="24"/>
        </w:rPr>
      </w:pPr>
      <w:r w:rsidRPr="004C4559">
        <w:rPr>
          <w:rFonts w:ascii="Arial" w:hAnsi="Arial" w:cs="Arial"/>
          <w:sz w:val="24"/>
          <w:szCs w:val="24"/>
        </w:rPr>
        <w:t>Para o Futuro, a Ouvidoria pretende seguir atendendo às suas demandas com qualidade e eficiência. E com muita responsabilidade, continuaremos sendo o porta-voz do usuário dentro do Órgão.</w:t>
      </w:r>
    </w:p>
    <w:p w14:paraId="0A5E63A8" w14:textId="77777777" w:rsidR="00874FF2" w:rsidRDefault="00874FF2" w:rsidP="00874FF2">
      <w:pPr>
        <w:pStyle w:val="Ttulo1"/>
        <w:tabs>
          <w:tab w:val="left" w:pos="1842"/>
        </w:tabs>
        <w:rPr>
          <w:rFonts w:ascii="Arial" w:hAnsi="Arial" w:cs="Arial"/>
          <w:color w:val="3A3838"/>
          <w:sz w:val="24"/>
          <w:szCs w:val="24"/>
        </w:rPr>
      </w:pPr>
    </w:p>
    <w:p w14:paraId="53F7303B" w14:textId="77777777" w:rsidR="00F1257E" w:rsidRDefault="00F1257E" w:rsidP="00F1257E"/>
    <w:p w14:paraId="6444FD4D" w14:textId="77777777" w:rsidR="00F1257E" w:rsidRDefault="00F1257E" w:rsidP="00F1257E"/>
    <w:p w14:paraId="7F42E6FF" w14:textId="77777777" w:rsidR="00F1257E" w:rsidRPr="00F1257E" w:rsidRDefault="00F1257E" w:rsidP="00F1257E"/>
    <w:p w14:paraId="6221CEF7" w14:textId="4F402898" w:rsidR="00874FF2" w:rsidRPr="004C4559" w:rsidRDefault="00F1257E" w:rsidP="00874FF2">
      <w:pPr>
        <w:pStyle w:val="Ttulo1"/>
        <w:tabs>
          <w:tab w:val="left" w:pos="1842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lastRenderedPageBreak/>
        <w:t>5</w:t>
      </w:r>
      <w:r w:rsidR="00874FF2" w:rsidRPr="004C4559">
        <w:rPr>
          <w:rFonts w:ascii="Arial" w:hAnsi="Arial" w:cs="Arial"/>
          <w:color w:val="000000"/>
          <w:sz w:val="24"/>
          <w:szCs w:val="24"/>
          <w:u w:val="single"/>
        </w:rPr>
        <w:t>. PLANO</w:t>
      </w:r>
      <w:r w:rsidR="00874FF2" w:rsidRPr="004C4559">
        <w:rPr>
          <w:rFonts w:ascii="Arial" w:hAnsi="Arial" w:cs="Arial"/>
          <w:color w:val="000000"/>
          <w:spacing w:val="-3"/>
          <w:sz w:val="24"/>
          <w:szCs w:val="24"/>
          <w:u w:val="single"/>
        </w:rPr>
        <w:t xml:space="preserve"> </w:t>
      </w:r>
      <w:r w:rsidR="00874FF2" w:rsidRPr="004C4559">
        <w:rPr>
          <w:rFonts w:ascii="Arial" w:hAnsi="Arial" w:cs="Arial"/>
          <w:color w:val="000000"/>
          <w:sz w:val="24"/>
          <w:szCs w:val="24"/>
          <w:u w:val="single"/>
        </w:rPr>
        <w:t>DE</w:t>
      </w:r>
      <w:r w:rsidR="00874FF2" w:rsidRPr="004C4559">
        <w:rPr>
          <w:rFonts w:ascii="Arial" w:hAnsi="Arial" w:cs="Arial"/>
          <w:color w:val="000000"/>
          <w:spacing w:val="-3"/>
          <w:sz w:val="24"/>
          <w:szCs w:val="24"/>
          <w:u w:val="single"/>
        </w:rPr>
        <w:t xml:space="preserve"> </w:t>
      </w:r>
      <w:r w:rsidR="00874FF2" w:rsidRPr="004C4559">
        <w:rPr>
          <w:rFonts w:ascii="Arial" w:hAnsi="Arial" w:cs="Arial"/>
          <w:color w:val="000000"/>
          <w:sz w:val="24"/>
          <w:szCs w:val="24"/>
          <w:u w:val="single"/>
        </w:rPr>
        <w:t>TRABALHO</w:t>
      </w:r>
      <w:r w:rsidR="00874FF2" w:rsidRPr="004C4559">
        <w:rPr>
          <w:rFonts w:ascii="Arial" w:hAnsi="Arial" w:cs="Arial"/>
          <w:color w:val="000000"/>
          <w:spacing w:val="-1"/>
          <w:sz w:val="24"/>
          <w:szCs w:val="24"/>
          <w:u w:val="single"/>
        </w:rPr>
        <w:t xml:space="preserve"> </w:t>
      </w:r>
      <w:r w:rsidR="00874FF2" w:rsidRPr="004C4559">
        <w:rPr>
          <w:rFonts w:ascii="Arial" w:hAnsi="Arial" w:cs="Arial"/>
          <w:color w:val="000000"/>
          <w:sz w:val="24"/>
          <w:szCs w:val="24"/>
          <w:u w:val="single"/>
        </w:rPr>
        <w:t>2024</w:t>
      </w:r>
    </w:p>
    <w:p w14:paraId="17249469" w14:textId="77777777" w:rsidR="00874FF2" w:rsidRPr="004C4559" w:rsidRDefault="00874FF2" w:rsidP="00874FF2">
      <w:pPr>
        <w:pStyle w:val="Textbody"/>
        <w:spacing w:before="314" w:after="0" w:line="249" w:lineRule="auto"/>
        <w:ind w:firstLine="708"/>
        <w:jc w:val="both"/>
        <w:rPr>
          <w:rFonts w:ascii="Arial" w:hAnsi="Arial" w:cs="Arial"/>
        </w:rPr>
      </w:pPr>
      <w:r w:rsidRPr="004C4559">
        <w:rPr>
          <w:rFonts w:ascii="Arial" w:hAnsi="Arial" w:cs="Arial"/>
        </w:rPr>
        <w:t>O</w:t>
      </w:r>
      <w:r w:rsidRPr="004C4559">
        <w:rPr>
          <w:rFonts w:ascii="Arial" w:hAnsi="Arial" w:cs="Arial"/>
          <w:spacing w:val="56"/>
        </w:rPr>
        <w:t xml:space="preserve"> </w:t>
      </w:r>
      <w:r w:rsidRPr="004C4559">
        <w:rPr>
          <w:rFonts w:ascii="Arial" w:hAnsi="Arial" w:cs="Arial"/>
        </w:rPr>
        <w:t>Plano</w:t>
      </w:r>
      <w:r w:rsidRPr="004C4559">
        <w:rPr>
          <w:rFonts w:ascii="Arial" w:hAnsi="Arial" w:cs="Arial"/>
          <w:spacing w:val="52"/>
        </w:rPr>
        <w:t xml:space="preserve"> </w:t>
      </w:r>
      <w:r w:rsidRPr="004C4559">
        <w:rPr>
          <w:rFonts w:ascii="Arial" w:hAnsi="Arial" w:cs="Arial"/>
        </w:rPr>
        <w:t>de</w:t>
      </w:r>
      <w:r w:rsidRPr="004C4559">
        <w:rPr>
          <w:rFonts w:ascii="Arial" w:hAnsi="Arial" w:cs="Arial"/>
          <w:spacing w:val="52"/>
        </w:rPr>
        <w:t xml:space="preserve"> </w:t>
      </w:r>
      <w:r w:rsidRPr="004C4559">
        <w:rPr>
          <w:rFonts w:ascii="Arial" w:hAnsi="Arial" w:cs="Arial"/>
        </w:rPr>
        <w:t>Trabalho</w:t>
      </w:r>
      <w:r w:rsidRPr="004C4559">
        <w:rPr>
          <w:rFonts w:ascii="Arial" w:hAnsi="Arial" w:cs="Arial"/>
          <w:spacing w:val="56"/>
        </w:rPr>
        <w:t xml:space="preserve"> </w:t>
      </w:r>
      <w:r w:rsidRPr="004C4559">
        <w:rPr>
          <w:rFonts w:ascii="Arial" w:hAnsi="Arial" w:cs="Arial"/>
        </w:rPr>
        <w:t>apresenta</w:t>
      </w:r>
      <w:r w:rsidRPr="004C4559">
        <w:rPr>
          <w:rFonts w:ascii="Arial" w:hAnsi="Arial" w:cs="Arial"/>
          <w:spacing w:val="52"/>
        </w:rPr>
        <w:t xml:space="preserve"> </w:t>
      </w:r>
      <w:r w:rsidRPr="004C4559">
        <w:rPr>
          <w:rFonts w:ascii="Arial" w:hAnsi="Arial" w:cs="Arial"/>
        </w:rPr>
        <w:t>as</w:t>
      </w:r>
      <w:r w:rsidRPr="004C4559">
        <w:rPr>
          <w:rFonts w:ascii="Arial" w:hAnsi="Arial" w:cs="Arial"/>
          <w:spacing w:val="52"/>
        </w:rPr>
        <w:t xml:space="preserve"> </w:t>
      </w:r>
      <w:r w:rsidRPr="004C4559">
        <w:rPr>
          <w:rFonts w:ascii="Arial" w:hAnsi="Arial" w:cs="Arial"/>
        </w:rPr>
        <w:t>atividades</w:t>
      </w:r>
      <w:r w:rsidRPr="004C4559">
        <w:rPr>
          <w:rFonts w:ascii="Arial" w:hAnsi="Arial" w:cs="Arial"/>
          <w:spacing w:val="53"/>
        </w:rPr>
        <w:t xml:space="preserve"> </w:t>
      </w:r>
      <w:r w:rsidRPr="004C4559">
        <w:rPr>
          <w:rFonts w:ascii="Arial" w:hAnsi="Arial" w:cs="Arial"/>
        </w:rPr>
        <w:t>prioritárias</w:t>
      </w:r>
      <w:r w:rsidRPr="004C4559">
        <w:rPr>
          <w:rFonts w:ascii="Arial" w:hAnsi="Arial" w:cs="Arial"/>
          <w:spacing w:val="52"/>
        </w:rPr>
        <w:t xml:space="preserve"> </w:t>
      </w:r>
      <w:r w:rsidRPr="004C4559">
        <w:rPr>
          <w:rFonts w:ascii="Arial" w:hAnsi="Arial" w:cs="Arial"/>
        </w:rPr>
        <w:t>a</w:t>
      </w:r>
      <w:r w:rsidRPr="004C4559">
        <w:rPr>
          <w:rFonts w:ascii="Arial" w:hAnsi="Arial" w:cs="Arial"/>
          <w:spacing w:val="52"/>
        </w:rPr>
        <w:t xml:space="preserve"> </w:t>
      </w:r>
      <w:r w:rsidRPr="004C4559">
        <w:rPr>
          <w:rFonts w:ascii="Arial" w:hAnsi="Arial" w:cs="Arial"/>
        </w:rPr>
        <w:t>serem</w:t>
      </w:r>
      <w:r w:rsidRPr="004C4559">
        <w:rPr>
          <w:rFonts w:ascii="Arial" w:hAnsi="Arial" w:cs="Arial"/>
          <w:spacing w:val="54"/>
        </w:rPr>
        <w:t xml:space="preserve"> </w:t>
      </w:r>
      <w:r w:rsidRPr="004C4559">
        <w:rPr>
          <w:rFonts w:ascii="Arial" w:hAnsi="Arial" w:cs="Arial"/>
        </w:rPr>
        <w:t>realizadas</w:t>
      </w:r>
      <w:r w:rsidRPr="004C4559">
        <w:rPr>
          <w:rFonts w:ascii="Arial" w:hAnsi="Arial" w:cs="Arial"/>
          <w:spacing w:val="54"/>
        </w:rPr>
        <w:t xml:space="preserve"> </w:t>
      </w:r>
      <w:r w:rsidRPr="004C4559">
        <w:rPr>
          <w:rFonts w:ascii="Arial" w:hAnsi="Arial" w:cs="Arial"/>
        </w:rPr>
        <w:t>pela</w:t>
      </w:r>
      <w:r w:rsidRPr="004C4559">
        <w:rPr>
          <w:rFonts w:ascii="Arial" w:hAnsi="Arial" w:cs="Arial"/>
          <w:spacing w:val="-58"/>
        </w:rPr>
        <w:t xml:space="preserve"> </w:t>
      </w:r>
      <w:r w:rsidRPr="004C4559">
        <w:rPr>
          <w:rFonts w:ascii="Arial" w:hAnsi="Arial" w:cs="Arial"/>
        </w:rPr>
        <w:t>Ouvidoria</w:t>
      </w:r>
      <w:r w:rsidRPr="004C4559">
        <w:rPr>
          <w:rFonts w:ascii="Arial" w:hAnsi="Arial" w:cs="Arial"/>
          <w:spacing w:val="2"/>
        </w:rPr>
        <w:t xml:space="preserve"> da Secretaria de Estado da Indústria e Comércio – SEIC, </w:t>
      </w:r>
      <w:r w:rsidRPr="004C4559">
        <w:rPr>
          <w:rFonts w:ascii="Arial" w:hAnsi="Arial" w:cs="Arial"/>
        </w:rPr>
        <w:t>no exercício</w:t>
      </w:r>
      <w:r w:rsidRPr="004C4559">
        <w:rPr>
          <w:rFonts w:ascii="Arial" w:hAnsi="Arial" w:cs="Arial"/>
          <w:spacing w:val="-1"/>
        </w:rPr>
        <w:t xml:space="preserve"> </w:t>
      </w:r>
      <w:r w:rsidRPr="004C4559">
        <w:rPr>
          <w:rFonts w:ascii="Arial" w:hAnsi="Arial" w:cs="Arial"/>
        </w:rPr>
        <w:t>de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2024.</w:t>
      </w:r>
    </w:p>
    <w:p w14:paraId="715E4A05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tbl>
      <w:tblPr>
        <w:tblStyle w:val="Tabelacomgrade"/>
        <w:tblW w:w="908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2"/>
        <w:gridCol w:w="236"/>
        <w:gridCol w:w="591"/>
        <w:gridCol w:w="524"/>
        <w:gridCol w:w="725"/>
        <w:gridCol w:w="244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44"/>
      </w:tblGrid>
      <w:tr w:rsidR="00874FF2" w:rsidRPr="004C4559" w14:paraId="4FC62519" w14:textId="77777777" w:rsidTr="007871E0">
        <w:trPr>
          <w:trHeight w:val="141"/>
        </w:trPr>
        <w:tc>
          <w:tcPr>
            <w:tcW w:w="9079" w:type="dxa"/>
            <w:gridSpan w:val="18"/>
            <w:shd w:val="clear" w:color="auto" w:fill="1F4E79" w:themeFill="accent1" w:themeFillShade="80"/>
            <w:vAlign w:val="center"/>
          </w:tcPr>
          <w:p w14:paraId="494AA5C4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ATIVIDADE 1</w:t>
            </w:r>
          </w:p>
        </w:tc>
      </w:tr>
      <w:tr w:rsidR="00874FF2" w:rsidRPr="004C4559" w14:paraId="6C8361B9" w14:textId="77777777" w:rsidTr="007871E0">
        <w:trPr>
          <w:trHeight w:val="401"/>
        </w:trPr>
        <w:tc>
          <w:tcPr>
            <w:tcW w:w="9079" w:type="dxa"/>
            <w:gridSpan w:val="18"/>
            <w:vAlign w:val="center"/>
          </w:tcPr>
          <w:p w14:paraId="7F8A0233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Divulgar o telefone e outras formas de contato com a ouvidoria setorial, no site do órgão, em local de fácil acesso e visualização;</w:t>
            </w:r>
          </w:p>
        </w:tc>
      </w:tr>
      <w:tr w:rsidR="00874FF2" w:rsidRPr="004C4559" w14:paraId="6116FF1F" w14:textId="77777777" w:rsidTr="007871E0">
        <w:tc>
          <w:tcPr>
            <w:tcW w:w="1838" w:type="dxa"/>
            <w:gridSpan w:val="4"/>
            <w:vAlign w:val="center"/>
          </w:tcPr>
          <w:p w14:paraId="0748F88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OBJETIVO</w:t>
            </w:r>
          </w:p>
        </w:tc>
        <w:tc>
          <w:tcPr>
            <w:tcW w:w="7241" w:type="dxa"/>
            <w:gridSpan w:val="14"/>
            <w:vAlign w:val="center"/>
          </w:tcPr>
          <w:p w14:paraId="1572684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Disponibilizar de forma gratuita a utilização do sistema SIGO para as ouvidorias gerais dos municípios do Paraná</w:t>
            </w:r>
          </w:p>
        </w:tc>
      </w:tr>
      <w:tr w:rsidR="00874FF2" w:rsidRPr="004C4559" w14:paraId="1960AFBC" w14:textId="77777777" w:rsidTr="007871E0">
        <w:tc>
          <w:tcPr>
            <w:tcW w:w="1838" w:type="dxa"/>
            <w:gridSpan w:val="4"/>
            <w:vMerge w:val="restart"/>
            <w:vAlign w:val="center"/>
          </w:tcPr>
          <w:p w14:paraId="4A46433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RELEVÂNCIA</w:t>
            </w: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048D97F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470B58F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Plano de Governo </w:t>
            </w:r>
          </w:p>
        </w:tc>
      </w:tr>
      <w:tr w:rsidR="00874FF2" w:rsidRPr="004C4559" w14:paraId="66478F8C" w14:textId="77777777" w:rsidTr="007871E0">
        <w:tc>
          <w:tcPr>
            <w:tcW w:w="1838" w:type="dxa"/>
            <w:gridSpan w:val="4"/>
            <w:vMerge/>
            <w:vAlign w:val="center"/>
          </w:tcPr>
          <w:p w14:paraId="2D42750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699023B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59B7410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Plurianual</w:t>
            </w:r>
          </w:p>
        </w:tc>
      </w:tr>
      <w:tr w:rsidR="00874FF2" w:rsidRPr="004C4559" w14:paraId="76A4F557" w14:textId="77777777" w:rsidTr="007871E0">
        <w:tc>
          <w:tcPr>
            <w:tcW w:w="1838" w:type="dxa"/>
            <w:gridSpan w:val="4"/>
            <w:vMerge/>
            <w:vAlign w:val="center"/>
          </w:tcPr>
          <w:p w14:paraId="625AE96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54B9758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69DDA23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Integridade e Compliance</w:t>
            </w:r>
          </w:p>
        </w:tc>
      </w:tr>
      <w:tr w:rsidR="00874FF2" w:rsidRPr="004C4559" w14:paraId="53572D60" w14:textId="77777777" w:rsidTr="007871E0">
        <w:tc>
          <w:tcPr>
            <w:tcW w:w="1838" w:type="dxa"/>
            <w:gridSpan w:val="4"/>
            <w:vMerge/>
            <w:vAlign w:val="center"/>
          </w:tcPr>
          <w:p w14:paraId="3164F0E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0879E5B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476D9E1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IA-CM</w:t>
            </w:r>
          </w:p>
        </w:tc>
      </w:tr>
      <w:tr w:rsidR="00874FF2" w:rsidRPr="004C4559" w14:paraId="2BF4FA26" w14:textId="77777777" w:rsidTr="007871E0">
        <w:tc>
          <w:tcPr>
            <w:tcW w:w="1838" w:type="dxa"/>
            <w:gridSpan w:val="4"/>
            <w:vMerge/>
            <w:vAlign w:val="center"/>
          </w:tcPr>
          <w:p w14:paraId="5274A53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9CC2E5" w:themeFill="accent1" w:themeFillTint="99"/>
            <w:vAlign w:val="center"/>
          </w:tcPr>
          <w:p w14:paraId="5FF3646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175ED3E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Ação de Ouvidoria</w:t>
            </w:r>
          </w:p>
        </w:tc>
      </w:tr>
      <w:tr w:rsidR="00874FF2" w:rsidRPr="004C4559" w14:paraId="73E3A15E" w14:textId="77777777" w:rsidTr="007871E0">
        <w:tc>
          <w:tcPr>
            <w:tcW w:w="1838" w:type="dxa"/>
            <w:gridSpan w:val="4"/>
            <w:vMerge/>
            <w:vAlign w:val="center"/>
          </w:tcPr>
          <w:p w14:paraId="702D4F7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154F0D0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14B4B72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BNDES</w:t>
            </w:r>
          </w:p>
        </w:tc>
      </w:tr>
      <w:tr w:rsidR="00874FF2" w:rsidRPr="004C4559" w14:paraId="192BA925" w14:textId="77777777" w:rsidTr="007871E0">
        <w:tc>
          <w:tcPr>
            <w:tcW w:w="1838" w:type="dxa"/>
            <w:gridSpan w:val="4"/>
            <w:vMerge/>
            <w:vAlign w:val="center"/>
          </w:tcPr>
          <w:p w14:paraId="7EB28E8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2313BDB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4762177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TCE: </w:t>
            </w:r>
          </w:p>
        </w:tc>
      </w:tr>
      <w:tr w:rsidR="00874FF2" w:rsidRPr="004C4559" w14:paraId="709ED1C5" w14:textId="77777777" w:rsidTr="007871E0">
        <w:tc>
          <w:tcPr>
            <w:tcW w:w="1838" w:type="dxa"/>
            <w:gridSpan w:val="4"/>
            <w:vMerge/>
            <w:vAlign w:val="center"/>
          </w:tcPr>
          <w:p w14:paraId="3B04B3A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3E6CE4E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72959C6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ESG/ASG: Governança</w:t>
            </w:r>
          </w:p>
        </w:tc>
      </w:tr>
      <w:tr w:rsidR="00874FF2" w:rsidRPr="004C4559" w14:paraId="402208D5" w14:textId="77777777" w:rsidTr="007871E0">
        <w:tc>
          <w:tcPr>
            <w:tcW w:w="1838" w:type="dxa"/>
            <w:gridSpan w:val="4"/>
            <w:vMerge/>
            <w:vAlign w:val="center"/>
          </w:tcPr>
          <w:p w14:paraId="17E25A3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61AAEBB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16" w:type="dxa"/>
            <w:gridSpan w:val="13"/>
            <w:vAlign w:val="center"/>
          </w:tcPr>
          <w:p w14:paraId="75224E4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 Agenda 2030 – ODS 16</w:t>
            </w:r>
          </w:p>
        </w:tc>
      </w:tr>
      <w:tr w:rsidR="00874FF2" w:rsidRPr="004C4559" w14:paraId="100224A1" w14:textId="77777777" w:rsidTr="007871E0">
        <w:trPr>
          <w:trHeight w:val="508"/>
        </w:trPr>
        <w:tc>
          <w:tcPr>
            <w:tcW w:w="1319" w:type="dxa"/>
            <w:gridSpan w:val="3"/>
            <w:tcBorders>
              <w:bottom w:val="single" w:sz="4" w:space="0" w:color="auto"/>
            </w:tcBorders>
            <w:vAlign w:val="center"/>
          </w:tcPr>
          <w:p w14:paraId="74B9A3C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PRAZO</w:t>
            </w:r>
          </w:p>
        </w:tc>
        <w:tc>
          <w:tcPr>
            <w:tcW w:w="3692" w:type="dxa"/>
            <w:gridSpan w:val="3"/>
            <w:tcBorders>
              <w:bottom w:val="single" w:sz="4" w:space="0" w:color="auto"/>
            </w:tcBorders>
            <w:vAlign w:val="center"/>
          </w:tcPr>
          <w:p w14:paraId="10CCDF5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10 meses</w:t>
            </w:r>
          </w:p>
        </w:tc>
        <w:tc>
          <w:tcPr>
            <w:tcW w:w="339" w:type="dxa"/>
            <w:vMerge w:val="restart"/>
            <w:vAlign w:val="center"/>
          </w:tcPr>
          <w:p w14:paraId="1E9FC79F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72B9E424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339" w:type="dxa"/>
            <w:vMerge w:val="restart"/>
            <w:vAlign w:val="center"/>
          </w:tcPr>
          <w:p w14:paraId="607240EC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1A3183B7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7896BF1F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4A2EF894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07032A66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1F7E3C5C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48DE5CD4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39" w:type="dxa"/>
            <w:vMerge w:val="restart"/>
            <w:vAlign w:val="center"/>
          </w:tcPr>
          <w:p w14:paraId="159C0ED4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39" w:type="dxa"/>
            <w:vMerge w:val="restart"/>
            <w:vAlign w:val="center"/>
          </w:tcPr>
          <w:p w14:paraId="1EF19E61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39" w:type="dxa"/>
            <w:vMerge w:val="restart"/>
            <w:vAlign w:val="center"/>
          </w:tcPr>
          <w:p w14:paraId="3655AE07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D0CECE" w:themeColor="background2" w:themeShade="E6"/>
                <w:sz w:val="24"/>
                <w:szCs w:val="24"/>
              </w:rPr>
              <w:t>D</w:t>
            </w:r>
          </w:p>
        </w:tc>
      </w:tr>
      <w:tr w:rsidR="00874FF2" w:rsidRPr="004C4559" w14:paraId="623D6DD4" w14:textId="77777777" w:rsidTr="007871E0">
        <w:trPr>
          <w:trHeight w:val="186"/>
        </w:trPr>
        <w:tc>
          <w:tcPr>
            <w:tcW w:w="5011" w:type="dxa"/>
            <w:gridSpan w:val="6"/>
            <w:tcBorders>
              <w:left w:val="nil"/>
            </w:tcBorders>
            <w:vAlign w:val="center"/>
          </w:tcPr>
          <w:p w14:paraId="3D43DF0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6FD0AFC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33F4CFD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1D5737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04BAB32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0978D29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7B33AD6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088FBA8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0CF4C2B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24DE93E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09DC482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62C8CE1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C9744F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72A7127B" w14:textId="77777777" w:rsidTr="007871E0">
        <w:trPr>
          <w:trHeight w:val="603"/>
        </w:trPr>
        <w:tc>
          <w:tcPr>
            <w:tcW w:w="492" w:type="dxa"/>
            <w:vMerge w:val="restart"/>
            <w:textDirection w:val="btLr"/>
            <w:vAlign w:val="center"/>
          </w:tcPr>
          <w:p w14:paraId="69AB3D66" w14:textId="77777777" w:rsidR="00874FF2" w:rsidRPr="004C4559" w:rsidRDefault="00874FF2" w:rsidP="004118F6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ETAPAS</w:t>
            </w:r>
          </w:p>
        </w:tc>
        <w:tc>
          <w:tcPr>
            <w:tcW w:w="4519" w:type="dxa"/>
            <w:gridSpan w:val="5"/>
            <w:vAlign w:val="center"/>
          </w:tcPr>
          <w:p w14:paraId="695F54A8" w14:textId="77777777" w:rsidR="00874FF2" w:rsidRPr="004C4559" w:rsidRDefault="00874FF2" w:rsidP="004118F6">
            <w:pPr>
              <w:pStyle w:val="TableParagraph"/>
              <w:spacing w:before="50" w:line="249" w:lineRule="auto"/>
              <w:jc w:val="both"/>
              <w:rPr>
                <w:rFonts w:ascii="Arial" w:hAnsi="Arial" w:cs="Arial"/>
                <w:w w:val="90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0"/>
                <w:sz w:val="24"/>
                <w:szCs w:val="24"/>
              </w:rPr>
              <w:t>Dentro da estrutura da Secretaria adequar a sala da Ouvidoria para que seja de fácil acesso ao atendimento presencial.</w:t>
            </w:r>
          </w:p>
          <w:p w14:paraId="093FB2B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0"/>
                <w:sz w:val="24"/>
                <w:szCs w:val="24"/>
              </w:rPr>
              <w:t>Organizar as informações relativas a formas de contato da Ouvidoria no Portal Institucional, com melhor visibilidade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6BB899E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23F446C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CC2E5" w:themeFill="accent1" w:themeFillTint="99"/>
            <w:vAlign w:val="center"/>
          </w:tcPr>
          <w:p w14:paraId="6D4CD5E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CC2E5" w:themeFill="accent1" w:themeFillTint="99"/>
            <w:vAlign w:val="center"/>
          </w:tcPr>
          <w:p w14:paraId="37B6D7E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CC2E5" w:themeFill="accent1" w:themeFillTint="99"/>
            <w:vAlign w:val="center"/>
          </w:tcPr>
          <w:p w14:paraId="7C86BD9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CC2E5" w:themeFill="accent1" w:themeFillTint="99"/>
            <w:vAlign w:val="center"/>
          </w:tcPr>
          <w:p w14:paraId="58236A6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CC2E5" w:themeFill="accent1" w:themeFillTint="99"/>
            <w:vAlign w:val="center"/>
          </w:tcPr>
          <w:p w14:paraId="61B5954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CC2E5" w:themeFill="accent1" w:themeFillTint="99"/>
            <w:vAlign w:val="center"/>
          </w:tcPr>
          <w:p w14:paraId="0E2DD1C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CC2E5" w:themeFill="accent1" w:themeFillTint="99"/>
            <w:vAlign w:val="center"/>
          </w:tcPr>
          <w:p w14:paraId="0ED50C6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CC2E5" w:themeFill="accent1" w:themeFillTint="99"/>
            <w:vAlign w:val="center"/>
          </w:tcPr>
          <w:p w14:paraId="1E4A31E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CC2E5" w:themeFill="accent1" w:themeFillTint="99"/>
            <w:vAlign w:val="center"/>
          </w:tcPr>
          <w:p w14:paraId="1F6913E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CC2E5" w:themeFill="accent1" w:themeFillTint="99"/>
            <w:vAlign w:val="center"/>
          </w:tcPr>
          <w:p w14:paraId="1D2D6C7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59B8AD9B" w14:textId="77777777" w:rsidTr="007871E0">
        <w:trPr>
          <w:trHeight w:val="82"/>
        </w:trPr>
        <w:tc>
          <w:tcPr>
            <w:tcW w:w="492" w:type="dxa"/>
            <w:vMerge/>
            <w:vAlign w:val="center"/>
          </w:tcPr>
          <w:p w14:paraId="0E7CDF30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</w:p>
        </w:tc>
        <w:tc>
          <w:tcPr>
            <w:tcW w:w="8587" w:type="dxa"/>
            <w:gridSpan w:val="17"/>
            <w:vAlign w:val="center"/>
          </w:tcPr>
          <w:p w14:paraId="678AFA7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6961516F" w14:textId="77777777" w:rsidTr="007871E0">
        <w:trPr>
          <w:trHeight w:val="637"/>
        </w:trPr>
        <w:tc>
          <w:tcPr>
            <w:tcW w:w="492" w:type="dxa"/>
            <w:vMerge w:val="restart"/>
            <w:textDirection w:val="btLr"/>
            <w:vAlign w:val="center"/>
          </w:tcPr>
          <w:p w14:paraId="1CE8FA7D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w w:val="97"/>
                <w:sz w:val="24"/>
                <w:szCs w:val="24"/>
              </w:rPr>
              <w:t>RECURSO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0DE457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shd w:val="clear" w:color="auto" w:fill="auto"/>
            <w:vAlign w:val="center"/>
          </w:tcPr>
          <w:p w14:paraId="5A1B6E3F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Pessoal</w:t>
            </w:r>
          </w:p>
        </w:tc>
      </w:tr>
      <w:tr w:rsidR="00874FF2" w:rsidRPr="004C4559" w14:paraId="742097D5" w14:textId="77777777" w:rsidTr="007871E0">
        <w:trPr>
          <w:trHeight w:val="637"/>
        </w:trPr>
        <w:tc>
          <w:tcPr>
            <w:tcW w:w="492" w:type="dxa"/>
            <w:vMerge/>
            <w:vAlign w:val="center"/>
          </w:tcPr>
          <w:p w14:paraId="557DF467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5C15EE8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506CAC73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Financeiro </w:t>
            </w:r>
          </w:p>
        </w:tc>
      </w:tr>
      <w:tr w:rsidR="00874FF2" w:rsidRPr="004C4559" w14:paraId="70AE0034" w14:textId="77777777" w:rsidTr="007871E0">
        <w:trPr>
          <w:trHeight w:val="637"/>
        </w:trPr>
        <w:tc>
          <w:tcPr>
            <w:tcW w:w="492" w:type="dxa"/>
            <w:vMerge/>
            <w:vAlign w:val="center"/>
          </w:tcPr>
          <w:p w14:paraId="216DC157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98A7BD" w:themeFill="text2" w:themeFillTint="80"/>
            <w:vAlign w:val="center"/>
          </w:tcPr>
          <w:p w14:paraId="0A9EDCE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0B8E6464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</w:t>
            </w:r>
          </w:p>
        </w:tc>
      </w:tr>
      <w:tr w:rsidR="00874FF2" w:rsidRPr="004C4559" w14:paraId="290CF4A2" w14:textId="77777777" w:rsidTr="007871E0">
        <w:trPr>
          <w:trHeight w:val="456"/>
        </w:trPr>
        <w:tc>
          <w:tcPr>
            <w:tcW w:w="1843" w:type="dxa"/>
            <w:gridSpan w:val="4"/>
            <w:vAlign w:val="center"/>
          </w:tcPr>
          <w:p w14:paraId="5E4ACDB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INDICADOR</w:t>
            </w:r>
          </w:p>
        </w:tc>
        <w:tc>
          <w:tcPr>
            <w:tcW w:w="7241" w:type="dxa"/>
            <w:gridSpan w:val="14"/>
            <w:vAlign w:val="center"/>
          </w:tcPr>
          <w:p w14:paraId="76C2C50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Manter a atualização dos contatos da Ouvidoria no Portal Institucional – com maior visibilidade</w:t>
            </w:r>
          </w:p>
        </w:tc>
      </w:tr>
    </w:tbl>
    <w:p w14:paraId="34DD88F5" w14:textId="77777777" w:rsidR="00874FF2" w:rsidRPr="004C4559" w:rsidRDefault="00874FF2" w:rsidP="00874FF2">
      <w:pPr>
        <w:rPr>
          <w:rFonts w:ascii="Arial" w:hAnsi="Arial" w:cs="Arial"/>
          <w:b/>
          <w:color w:val="3B3838" w:themeColor="background2" w:themeShade="40"/>
          <w:sz w:val="24"/>
          <w:szCs w:val="24"/>
        </w:rPr>
      </w:pPr>
    </w:p>
    <w:p w14:paraId="31DBE583" w14:textId="77777777" w:rsidR="00874FF2" w:rsidRPr="004C4559" w:rsidRDefault="00874FF2" w:rsidP="00874FF2">
      <w:pPr>
        <w:rPr>
          <w:rFonts w:ascii="Arial" w:hAnsi="Arial" w:cs="Arial"/>
          <w:b/>
          <w:color w:val="3B3838" w:themeColor="background2" w:themeShade="40"/>
          <w:sz w:val="24"/>
          <w:szCs w:val="24"/>
        </w:rPr>
      </w:pPr>
    </w:p>
    <w:tbl>
      <w:tblPr>
        <w:tblStyle w:val="Tabelacomgrade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236"/>
        <w:gridCol w:w="379"/>
        <w:gridCol w:w="519"/>
        <w:gridCol w:w="725"/>
        <w:gridCol w:w="2448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551"/>
        <w:gridCol w:w="60"/>
      </w:tblGrid>
      <w:tr w:rsidR="00874FF2" w:rsidRPr="004C4559" w14:paraId="2073AEAE" w14:textId="77777777" w:rsidTr="004118F6">
        <w:trPr>
          <w:trHeight w:val="141"/>
        </w:trPr>
        <w:tc>
          <w:tcPr>
            <w:tcW w:w="9351" w:type="dxa"/>
            <w:gridSpan w:val="19"/>
            <w:shd w:val="clear" w:color="auto" w:fill="1F4E79" w:themeFill="accent1" w:themeFillShade="80"/>
            <w:vAlign w:val="center"/>
          </w:tcPr>
          <w:p w14:paraId="5C00A981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ATIVIDADE 2</w:t>
            </w:r>
          </w:p>
        </w:tc>
      </w:tr>
      <w:tr w:rsidR="00874FF2" w:rsidRPr="004C4559" w14:paraId="1480871D" w14:textId="77777777" w:rsidTr="004118F6">
        <w:trPr>
          <w:trHeight w:val="401"/>
        </w:trPr>
        <w:tc>
          <w:tcPr>
            <w:tcW w:w="9351" w:type="dxa"/>
            <w:gridSpan w:val="19"/>
            <w:vAlign w:val="center"/>
          </w:tcPr>
          <w:p w14:paraId="11010382" w14:textId="77777777" w:rsidR="00874FF2" w:rsidRPr="004C4559" w:rsidRDefault="00874FF2" w:rsidP="004118F6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Realizar internamente no órgão, educação permanente sobre as atribuições da Ouvidoria;</w:t>
            </w:r>
          </w:p>
          <w:p w14:paraId="6EF051D7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</w:p>
        </w:tc>
      </w:tr>
      <w:tr w:rsidR="00874FF2" w:rsidRPr="004C4559" w14:paraId="00D0EC6F" w14:textId="77777777" w:rsidTr="004118F6">
        <w:tc>
          <w:tcPr>
            <w:tcW w:w="1838" w:type="dxa"/>
            <w:gridSpan w:val="4"/>
            <w:vAlign w:val="center"/>
          </w:tcPr>
          <w:p w14:paraId="21CC2D7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OBJETIVO</w:t>
            </w:r>
          </w:p>
        </w:tc>
        <w:tc>
          <w:tcPr>
            <w:tcW w:w="7513" w:type="dxa"/>
            <w:gridSpan w:val="15"/>
            <w:vAlign w:val="center"/>
          </w:tcPr>
          <w:p w14:paraId="30F9F8F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Educar os servidores permanentemente sobre as atribuições da Ouvidoria</w:t>
            </w: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.</w:t>
            </w:r>
          </w:p>
        </w:tc>
      </w:tr>
      <w:tr w:rsidR="00874FF2" w:rsidRPr="004C4559" w14:paraId="620BB216" w14:textId="77777777" w:rsidTr="004118F6">
        <w:tc>
          <w:tcPr>
            <w:tcW w:w="1838" w:type="dxa"/>
            <w:gridSpan w:val="4"/>
            <w:vMerge w:val="restart"/>
            <w:vAlign w:val="center"/>
          </w:tcPr>
          <w:p w14:paraId="6A0B037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RELEVÂNCIA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4391AFD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4713EA2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Governo – Eixo; Desenvolvimento Social</w:t>
            </w:r>
          </w:p>
        </w:tc>
      </w:tr>
      <w:tr w:rsidR="00874FF2" w:rsidRPr="004C4559" w14:paraId="7742DE98" w14:textId="77777777" w:rsidTr="004118F6">
        <w:tc>
          <w:tcPr>
            <w:tcW w:w="1838" w:type="dxa"/>
            <w:gridSpan w:val="4"/>
            <w:vMerge/>
            <w:vAlign w:val="center"/>
          </w:tcPr>
          <w:p w14:paraId="75BBEBD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4553FFA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4284AF3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Plurianual</w:t>
            </w:r>
          </w:p>
        </w:tc>
      </w:tr>
      <w:tr w:rsidR="00874FF2" w:rsidRPr="004C4559" w14:paraId="16280003" w14:textId="77777777" w:rsidTr="004118F6">
        <w:tc>
          <w:tcPr>
            <w:tcW w:w="1838" w:type="dxa"/>
            <w:gridSpan w:val="4"/>
            <w:vMerge/>
            <w:vAlign w:val="center"/>
          </w:tcPr>
          <w:p w14:paraId="5B62529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6607884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4A03FDA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Integridade e Compliance</w:t>
            </w:r>
          </w:p>
        </w:tc>
      </w:tr>
      <w:tr w:rsidR="00874FF2" w:rsidRPr="004C4559" w14:paraId="3DF068F3" w14:textId="77777777" w:rsidTr="004118F6">
        <w:tc>
          <w:tcPr>
            <w:tcW w:w="1838" w:type="dxa"/>
            <w:gridSpan w:val="4"/>
            <w:vMerge/>
            <w:vAlign w:val="center"/>
          </w:tcPr>
          <w:p w14:paraId="179539F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52DDD8D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3D5036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IA-CM</w:t>
            </w:r>
          </w:p>
        </w:tc>
      </w:tr>
      <w:tr w:rsidR="00874FF2" w:rsidRPr="004C4559" w14:paraId="426F0963" w14:textId="77777777" w:rsidTr="004118F6">
        <w:tc>
          <w:tcPr>
            <w:tcW w:w="1838" w:type="dxa"/>
            <w:gridSpan w:val="4"/>
            <w:vMerge/>
            <w:vAlign w:val="center"/>
          </w:tcPr>
          <w:p w14:paraId="4AF706A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01C6D60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440D046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Ação de controle e auditoria</w:t>
            </w:r>
          </w:p>
        </w:tc>
      </w:tr>
      <w:tr w:rsidR="00874FF2" w:rsidRPr="004C4559" w14:paraId="26FD4CBB" w14:textId="77777777" w:rsidTr="004118F6">
        <w:tc>
          <w:tcPr>
            <w:tcW w:w="1838" w:type="dxa"/>
            <w:gridSpan w:val="4"/>
            <w:vMerge/>
            <w:vAlign w:val="center"/>
          </w:tcPr>
          <w:p w14:paraId="38C7F24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69A598E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10E7C85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BNDES</w:t>
            </w:r>
          </w:p>
        </w:tc>
      </w:tr>
      <w:tr w:rsidR="00874FF2" w:rsidRPr="004C4559" w14:paraId="23CDDCEC" w14:textId="77777777" w:rsidTr="004118F6">
        <w:tc>
          <w:tcPr>
            <w:tcW w:w="1838" w:type="dxa"/>
            <w:gridSpan w:val="4"/>
            <w:vMerge/>
            <w:vAlign w:val="center"/>
          </w:tcPr>
          <w:p w14:paraId="5E75725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5AAFFCE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C85CB1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TCE: </w:t>
            </w:r>
          </w:p>
        </w:tc>
      </w:tr>
      <w:tr w:rsidR="00874FF2" w:rsidRPr="004C4559" w14:paraId="020E5257" w14:textId="77777777" w:rsidTr="004118F6">
        <w:tc>
          <w:tcPr>
            <w:tcW w:w="1838" w:type="dxa"/>
            <w:gridSpan w:val="4"/>
            <w:vMerge/>
            <w:vAlign w:val="center"/>
          </w:tcPr>
          <w:p w14:paraId="2BA104D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5B44051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5B846B1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ESG/ASG:</w:t>
            </w:r>
          </w:p>
        </w:tc>
      </w:tr>
      <w:tr w:rsidR="00874FF2" w:rsidRPr="004C4559" w14:paraId="48FCDB29" w14:textId="77777777" w:rsidTr="004118F6">
        <w:tc>
          <w:tcPr>
            <w:tcW w:w="1838" w:type="dxa"/>
            <w:gridSpan w:val="4"/>
            <w:vMerge/>
            <w:vAlign w:val="center"/>
          </w:tcPr>
          <w:p w14:paraId="7A79916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9CC2E5" w:themeFill="accent1" w:themeFillTint="99"/>
            <w:vAlign w:val="center"/>
          </w:tcPr>
          <w:p w14:paraId="24CCB07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5B9A495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 Agenda 2030 – ODS 16</w:t>
            </w:r>
          </w:p>
        </w:tc>
      </w:tr>
      <w:tr w:rsidR="00874FF2" w:rsidRPr="004C4559" w14:paraId="4753F590" w14:textId="77777777" w:rsidTr="004118F6">
        <w:trPr>
          <w:trHeight w:val="508"/>
        </w:trPr>
        <w:tc>
          <w:tcPr>
            <w:tcW w:w="1319" w:type="dxa"/>
            <w:gridSpan w:val="3"/>
            <w:tcBorders>
              <w:bottom w:val="single" w:sz="4" w:space="0" w:color="auto"/>
            </w:tcBorders>
            <w:vAlign w:val="center"/>
          </w:tcPr>
          <w:p w14:paraId="2770891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PRAZO</w:t>
            </w:r>
          </w:p>
        </w:tc>
        <w:tc>
          <w:tcPr>
            <w:tcW w:w="3692" w:type="dxa"/>
            <w:gridSpan w:val="3"/>
            <w:tcBorders>
              <w:bottom w:val="single" w:sz="4" w:space="0" w:color="auto"/>
            </w:tcBorders>
            <w:vAlign w:val="center"/>
          </w:tcPr>
          <w:p w14:paraId="2347FEF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10 meses</w:t>
            </w:r>
          </w:p>
        </w:tc>
        <w:tc>
          <w:tcPr>
            <w:tcW w:w="339" w:type="dxa"/>
            <w:vMerge w:val="restart"/>
            <w:vAlign w:val="center"/>
          </w:tcPr>
          <w:p w14:paraId="1C0DFC44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5F9373B3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339" w:type="dxa"/>
            <w:vMerge w:val="restart"/>
            <w:vAlign w:val="center"/>
          </w:tcPr>
          <w:p w14:paraId="36CA804E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11A907DB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1C9F1608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1E1CF099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5746E031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5513A3FF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6D875290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39" w:type="dxa"/>
            <w:vMerge w:val="restart"/>
            <w:vAlign w:val="center"/>
          </w:tcPr>
          <w:p w14:paraId="7B7751D9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39" w:type="dxa"/>
            <w:vMerge w:val="restart"/>
            <w:vAlign w:val="center"/>
          </w:tcPr>
          <w:p w14:paraId="2B8BF5A2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611" w:type="dxa"/>
            <w:gridSpan w:val="2"/>
            <w:vMerge w:val="restart"/>
            <w:vAlign w:val="center"/>
          </w:tcPr>
          <w:p w14:paraId="335B0ECF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D0CECE" w:themeColor="background2" w:themeShade="E6"/>
                <w:sz w:val="24"/>
                <w:szCs w:val="24"/>
              </w:rPr>
              <w:t>D</w:t>
            </w:r>
          </w:p>
        </w:tc>
      </w:tr>
      <w:tr w:rsidR="00874FF2" w:rsidRPr="004C4559" w14:paraId="30464718" w14:textId="77777777" w:rsidTr="004118F6">
        <w:trPr>
          <w:trHeight w:val="443"/>
        </w:trPr>
        <w:tc>
          <w:tcPr>
            <w:tcW w:w="5011" w:type="dxa"/>
            <w:gridSpan w:val="6"/>
            <w:tcBorders>
              <w:left w:val="nil"/>
            </w:tcBorders>
            <w:vAlign w:val="center"/>
          </w:tcPr>
          <w:p w14:paraId="7B00716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B0B38F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895063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681C457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1FA0FB9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7DE1574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8DF17B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319C986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F8E61C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744922D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34CBA53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038E37E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vMerge/>
            <w:vAlign w:val="center"/>
          </w:tcPr>
          <w:p w14:paraId="020260C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6874D4C0" w14:textId="77777777" w:rsidTr="004118F6">
        <w:trPr>
          <w:trHeight w:val="603"/>
        </w:trPr>
        <w:tc>
          <w:tcPr>
            <w:tcW w:w="704" w:type="dxa"/>
            <w:textDirection w:val="btLr"/>
            <w:vAlign w:val="center"/>
          </w:tcPr>
          <w:p w14:paraId="1322370B" w14:textId="77777777" w:rsidR="00874FF2" w:rsidRPr="004C4559" w:rsidRDefault="00874FF2" w:rsidP="004118F6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ETAPAS</w:t>
            </w:r>
          </w:p>
        </w:tc>
        <w:tc>
          <w:tcPr>
            <w:tcW w:w="4307" w:type="dxa"/>
            <w:gridSpan w:val="5"/>
            <w:vAlign w:val="center"/>
          </w:tcPr>
          <w:p w14:paraId="22A66AE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Preservar a divulgação das ações da Ouvidoria nas reuniões realizadas na secretaria etc.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655EF0F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064EE23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1B48169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37977FD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4A0F2A0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42CD063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4E756A5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097D621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2A283DE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64DBC04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5D6D2DB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shd w:val="clear" w:color="auto" w:fill="98A7BD" w:themeFill="text2" w:themeFillTint="80"/>
            <w:vAlign w:val="center"/>
          </w:tcPr>
          <w:p w14:paraId="407F232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4A579BF2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 w:val="restart"/>
            <w:textDirection w:val="btLr"/>
            <w:vAlign w:val="center"/>
          </w:tcPr>
          <w:p w14:paraId="6512C96D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w w:val="97"/>
                <w:sz w:val="24"/>
                <w:szCs w:val="24"/>
              </w:rPr>
              <w:t>RECURSO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CC6483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7DCD5C37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Pessoal</w:t>
            </w:r>
          </w:p>
        </w:tc>
      </w:tr>
      <w:tr w:rsidR="00874FF2" w:rsidRPr="004C4559" w14:paraId="74ABA03C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/>
            <w:vAlign w:val="center"/>
          </w:tcPr>
          <w:p w14:paraId="1E067765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791F276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3B3829E2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Financeiro R$ </w:t>
            </w:r>
          </w:p>
        </w:tc>
      </w:tr>
      <w:tr w:rsidR="00874FF2" w:rsidRPr="004C4559" w14:paraId="1B691E58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/>
            <w:vAlign w:val="center"/>
          </w:tcPr>
          <w:p w14:paraId="772F1587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657C9C" w:themeFill="text2" w:themeFillTint="BF"/>
            <w:vAlign w:val="center"/>
          </w:tcPr>
          <w:p w14:paraId="6459E66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67EA1D0B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</w:t>
            </w:r>
          </w:p>
        </w:tc>
      </w:tr>
      <w:tr w:rsidR="00874FF2" w:rsidRPr="004C4559" w14:paraId="711181F9" w14:textId="77777777" w:rsidTr="004118F6">
        <w:trPr>
          <w:trHeight w:val="456"/>
        </w:trPr>
        <w:tc>
          <w:tcPr>
            <w:tcW w:w="1838" w:type="dxa"/>
            <w:gridSpan w:val="4"/>
            <w:vAlign w:val="center"/>
          </w:tcPr>
          <w:p w14:paraId="2ABDC64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INDICADOR</w:t>
            </w:r>
          </w:p>
        </w:tc>
        <w:tc>
          <w:tcPr>
            <w:tcW w:w="7513" w:type="dxa"/>
            <w:gridSpan w:val="15"/>
            <w:vAlign w:val="center"/>
          </w:tcPr>
          <w:p w14:paraId="4D6D318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Conscientizar os servidores para o melhor atendimento ao cidadão</w:t>
            </w:r>
          </w:p>
        </w:tc>
      </w:tr>
    </w:tbl>
    <w:p w14:paraId="622F4D6B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tbl>
      <w:tblPr>
        <w:tblStyle w:val="Tabelacomgrade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236"/>
        <w:gridCol w:w="379"/>
        <w:gridCol w:w="519"/>
        <w:gridCol w:w="725"/>
        <w:gridCol w:w="2448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551"/>
        <w:gridCol w:w="60"/>
      </w:tblGrid>
      <w:tr w:rsidR="00874FF2" w:rsidRPr="004C4559" w14:paraId="2C1F06A6" w14:textId="77777777" w:rsidTr="007871E0">
        <w:trPr>
          <w:trHeight w:val="141"/>
        </w:trPr>
        <w:tc>
          <w:tcPr>
            <w:tcW w:w="9351" w:type="dxa"/>
            <w:gridSpan w:val="19"/>
            <w:shd w:val="clear" w:color="auto" w:fill="1F4E79" w:themeFill="accent1" w:themeFillShade="80"/>
            <w:vAlign w:val="center"/>
          </w:tcPr>
          <w:p w14:paraId="0A885B30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ATIVIDADE 3</w:t>
            </w:r>
          </w:p>
        </w:tc>
      </w:tr>
      <w:tr w:rsidR="00874FF2" w:rsidRPr="004C4559" w14:paraId="1BBB21DD" w14:textId="77777777" w:rsidTr="007871E0">
        <w:trPr>
          <w:trHeight w:val="401"/>
        </w:trPr>
        <w:tc>
          <w:tcPr>
            <w:tcW w:w="9351" w:type="dxa"/>
            <w:gridSpan w:val="19"/>
            <w:vAlign w:val="center"/>
          </w:tcPr>
          <w:p w14:paraId="3D4EC959" w14:textId="77777777" w:rsidR="00874FF2" w:rsidRPr="004C4559" w:rsidRDefault="00874FF2" w:rsidP="004118F6">
            <w:pPr>
              <w:pStyle w:val="Textbody"/>
              <w:spacing w:before="314" w:after="0" w:line="249" w:lineRule="auto"/>
              <w:jc w:val="both"/>
              <w:rPr>
                <w:rFonts w:ascii="Arial" w:hAnsi="Arial" w:cs="Arial"/>
              </w:rPr>
            </w:pPr>
            <w:r w:rsidRPr="004C4559">
              <w:rPr>
                <w:rFonts w:ascii="Arial" w:hAnsi="Arial" w:cs="Arial"/>
              </w:rPr>
              <w:t>Realizar acompanhamento das manifestações, a fim de que não expirem o prazo.</w:t>
            </w:r>
          </w:p>
          <w:p w14:paraId="128F3A45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</w:p>
        </w:tc>
      </w:tr>
      <w:tr w:rsidR="00874FF2" w:rsidRPr="004C4559" w14:paraId="03DCA0B7" w14:textId="77777777" w:rsidTr="007871E0">
        <w:tc>
          <w:tcPr>
            <w:tcW w:w="1838" w:type="dxa"/>
            <w:gridSpan w:val="4"/>
            <w:vAlign w:val="center"/>
          </w:tcPr>
          <w:p w14:paraId="750EE8F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OBJETIVO</w:t>
            </w:r>
          </w:p>
        </w:tc>
        <w:tc>
          <w:tcPr>
            <w:tcW w:w="7513" w:type="dxa"/>
            <w:gridSpan w:val="15"/>
            <w:vAlign w:val="center"/>
          </w:tcPr>
          <w:p w14:paraId="580CF33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Privilegiar a visão do cidadão como sujeito de direitos</w:t>
            </w:r>
          </w:p>
        </w:tc>
      </w:tr>
      <w:tr w:rsidR="00874FF2" w:rsidRPr="004C4559" w14:paraId="37F15F59" w14:textId="77777777" w:rsidTr="007871E0">
        <w:tc>
          <w:tcPr>
            <w:tcW w:w="1838" w:type="dxa"/>
            <w:gridSpan w:val="4"/>
            <w:vMerge w:val="restart"/>
            <w:vAlign w:val="center"/>
          </w:tcPr>
          <w:p w14:paraId="420E446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RELEVÂNCIA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3862040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3420CC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Governo – Eixo; Desenvolvimento Social</w:t>
            </w:r>
          </w:p>
        </w:tc>
      </w:tr>
      <w:tr w:rsidR="00874FF2" w:rsidRPr="004C4559" w14:paraId="2EF4E1F8" w14:textId="77777777" w:rsidTr="007871E0">
        <w:tc>
          <w:tcPr>
            <w:tcW w:w="1838" w:type="dxa"/>
            <w:gridSpan w:val="4"/>
            <w:vMerge/>
            <w:vAlign w:val="center"/>
          </w:tcPr>
          <w:p w14:paraId="41E3BB7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589C824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073FA04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Plurianual</w:t>
            </w:r>
          </w:p>
        </w:tc>
      </w:tr>
      <w:tr w:rsidR="00874FF2" w:rsidRPr="004C4559" w14:paraId="33B46E7B" w14:textId="77777777" w:rsidTr="007871E0">
        <w:tc>
          <w:tcPr>
            <w:tcW w:w="1838" w:type="dxa"/>
            <w:gridSpan w:val="4"/>
            <w:vMerge/>
            <w:vAlign w:val="center"/>
          </w:tcPr>
          <w:p w14:paraId="038DAB9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6CFC275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07E98B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Integridade e Compliance</w:t>
            </w:r>
          </w:p>
        </w:tc>
      </w:tr>
      <w:tr w:rsidR="00874FF2" w:rsidRPr="004C4559" w14:paraId="11273EEE" w14:textId="77777777" w:rsidTr="007871E0">
        <w:tc>
          <w:tcPr>
            <w:tcW w:w="1838" w:type="dxa"/>
            <w:gridSpan w:val="4"/>
            <w:vMerge/>
            <w:vAlign w:val="center"/>
          </w:tcPr>
          <w:p w14:paraId="2BFF36A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78E099E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5B7E239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IA-CM</w:t>
            </w:r>
          </w:p>
        </w:tc>
      </w:tr>
      <w:tr w:rsidR="00874FF2" w:rsidRPr="004C4559" w14:paraId="29BDBB79" w14:textId="77777777" w:rsidTr="007871E0">
        <w:tc>
          <w:tcPr>
            <w:tcW w:w="1838" w:type="dxa"/>
            <w:gridSpan w:val="4"/>
            <w:vMerge/>
            <w:vAlign w:val="center"/>
          </w:tcPr>
          <w:p w14:paraId="29A5EE5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5DB5CDE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2A8331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Ação de controle e auditoria</w:t>
            </w:r>
          </w:p>
        </w:tc>
      </w:tr>
      <w:tr w:rsidR="00874FF2" w:rsidRPr="004C4559" w14:paraId="1F68B45A" w14:textId="77777777" w:rsidTr="007871E0">
        <w:tc>
          <w:tcPr>
            <w:tcW w:w="1838" w:type="dxa"/>
            <w:gridSpan w:val="4"/>
            <w:vMerge/>
            <w:vAlign w:val="center"/>
          </w:tcPr>
          <w:p w14:paraId="6ECDE5E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6BFA8E2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062DA03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BNDES</w:t>
            </w:r>
          </w:p>
        </w:tc>
      </w:tr>
      <w:tr w:rsidR="00874FF2" w:rsidRPr="004C4559" w14:paraId="4E55966A" w14:textId="77777777" w:rsidTr="007871E0">
        <w:tc>
          <w:tcPr>
            <w:tcW w:w="1838" w:type="dxa"/>
            <w:gridSpan w:val="4"/>
            <w:vMerge/>
            <w:vAlign w:val="center"/>
          </w:tcPr>
          <w:p w14:paraId="0EDBAE0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1CAFE10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25913B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TCE: </w:t>
            </w:r>
          </w:p>
        </w:tc>
      </w:tr>
      <w:tr w:rsidR="00874FF2" w:rsidRPr="004C4559" w14:paraId="1ECCF37D" w14:textId="77777777" w:rsidTr="007871E0">
        <w:tc>
          <w:tcPr>
            <w:tcW w:w="1838" w:type="dxa"/>
            <w:gridSpan w:val="4"/>
            <w:vMerge/>
            <w:vAlign w:val="center"/>
          </w:tcPr>
          <w:p w14:paraId="447838E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532C9C7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717B35D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ESG/ASG:</w:t>
            </w:r>
          </w:p>
        </w:tc>
      </w:tr>
      <w:tr w:rsidR="00874FF2" w:rsidRPr="004C4559" w14:paraId="7070E871" w14:textId="77777777" w:rsidTr="007871E0">
        <w:tc>
          <w:tcPr>
            <w:tcW w:w="1838" w:type="dxa"/>
            <w:gridSpan w:val="4"/>
            <w:vMerge/>
            <w:vAlign w:val="center"/>
          </w:tcPr>
          <w:p w14:paraId="37A5C46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9CC2E5" w:themeFill="accent1" w:themeFillTint="99"/>
            <w:vAlign w:val="center"/>
          </w:tcPr>
          <w:p w14:paraId="6D6D3E0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12F231E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 Agenda 2030 – ODS 16</w:t>
            </w:r>
          </w:p>
        </w:tc>
      </w:tr>
      <w:tr w:rsidR="00874FF2" w:rsidRPr="004C4559" w14:paraId="01CCC7C1" w14:textId="77777777" w:rsidTr="007871E0">
        <w:trPr>
          <w:trHeight w:val="508"/>
        </w:trPr>
        <w:tc>
          <w:tcPr>
            <w:tcW w:w="1319" w:type="dxa"/>
            <w:gridSpan w:val="3"/>
            <w:tcBorders>
              <w:bottom w:val="single" w:sz="4" w:space="0" w:color="auto"/>
            </w:tcBorders>
            <w:vAlign w:val="center"/>
          </w:tcPr>
          <w:p w14:paraId="3692377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PRAZO</w:t>
            </w:r>
          </w:p>
        </w:tc>
        <w:tc>
          <w:tcPr>
            <w:tcW w:w="3692" w:type="dxa"/>
            <w:gridSpan w:val="3"/>
            <w:tcBorders>
              <w:bottom w:val="single" w:sz="4" w:space="0" w:color="auto"/>
            </w:tcBorders>
            <w:vAlign w:val="center"/>
          </w:tcPr>
          <w:p w14:paraId="22672A0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10 meses</w:t>
            </w:r>
          </w:p>
        </w:tc>
        <w:tc>
          <w:tcPr>
            <w:tcW w:w="339" w:type="dxa"/>
            <w:vMerge w:val="restart"/>
            <w:vAlign w:val="center"/>
          </w:tcPr>
          <w:p w14:paraId="6AC4E952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1F37DC43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339" w:type="dxa"/>
            <w:vMerge w:val="restart"/>
            <w:vAlign w:val="center"/>
          </w:tcPr>
          <w:p w14:paraId="3D09B85A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38F22F82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3E156DC3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57209C05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190E3EEA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52905B57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070D0BA0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39" w:type="dxa"/>
            <w:vMerge w:val="restart"/>
            <w:vAlign w:val="center"/>
          </w:tcPr>
          <w:p w14:paraId="1A83A5A3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39" w:type="dxa"/>
            <w:vMerge w:val="restart"/>
            <w:vAlign w:val="center"/>
          </w:tcPr>
          <w:p w14:paraId="47760DA5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611" w:type="dxa"/>
            <w:gridSpan w:val="2"/>
            <w:vMerge w:val="restart"/>
            <w:vAlign w:val="center"/>
          </w:tcPr>
          <w:p w14:paraId="16F64BF6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D0CECE" w:themeColor="background2" w:themeShade="E6"/>
                <w:sz w:val="24"/>
                <w:szCs w:val="24"/>
              </w:rPr>
              <w:t>D</w:t>
            </w:r>
          </w:p>
        </w:tc>
      </w:tr>
      <w:tr w:rsidR="00874FF2" w:rsidRPr="004C4559" w14:paraId="7A6E5721" w14:textId="77777777" w:rsidTr="007871E0">
        <w:trPr>
          <w:trHeight w:val="443"/>
        </w:trPr>
        <w:tc>
          <w:tcPr>
            <w:tcW w:w="5011" w:type="dxa"/>
            <w:gridSpan w:val="6"/>
            <w:tcBorders>
              <w:left w:val="nil"/>
            </w:tcBorders>
            <w:vAlign w:val="center"/>
          </w:tcPr>
          <w:p w14:paraId="2817F11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3989894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6C644BE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EC1827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0B7C2A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64B3B1A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CB3087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B59A5C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1939EBF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E1DEAF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3CCC2B8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7FAF729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vMerge/>
            <w:vAlign w:val="center"/>
          </w:tcPr>
          <w:p w14:paraId="08CB4DA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675EC534" w14:textId="77777777" w:rsidTr="007871E0">
        <w:trPr>
          <w:trHeight w:val="603"/>
        </w:trPr>
        <w:tc>
          <w:tcPr>
            <w:tcW w:w="704" w:type="dxa"/>
            <w:textDirection w:val="btLr"/>
            <w:vAlign w:val="center"/>
          </w:tcPr>
          <w:p w14:paraId="761182EC" w14:textId="77777777" w:rsidR="00874FF2" w:rsidRPr="004C4559" w:rsidRDefault="00874FF2" w:rsidP="004118F6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ETAPAS</w:t>
            </w:r>
          </w:p>
        </w:tc>
        <w:tc>
          <w:tcPr>
            <w:tcW w:w="4307" w:type="dxa"/>
            <w:gridSpan w:val="5"/>
            <w:vAlign w:val="center"/>
          </w:tcPr>
          <w:p w14:paraId="18D8945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Acompanhar as manifestações e buscar maior celeridade no atendimento das demandas dentro dos prazos estabelecidos na Lei Federal n. 13.460/2017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47BFAA2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1EEF0D6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53E3137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496DD82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16092A0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789F1A2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0ABC07F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6A89691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349073B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24B3F25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2665030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shd w:val="clear" w:color="auto" w:fill="98A7BD" w:themeFill="text2" w:themeFillTint="80"/>
            <w:vAlign w:val="center"/>
          </w:tcPr>
          <w:p w14:paraId="0C31A39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29C666D1" w14:textId="77777777" w:rsidTr="007871E0">
        <w:trPr>
          <w:gridAfter w:val="1"/>
          <w:wAfter w:w="60" w:type="dxa"/>
          <w:trHeight w:val="637"/>
        </w:trPr>
        <w:tc>
          <w:tcPr>
            <w:tcW w:w="704" w:type="dxa"/>
            <w:vMerge w:val="restart"/>
            <w:textDirection w:val="btLr"/>
            <w:vAlign w:val="center"/>
          </w:tcPr>
          <w:p w14:paraId="39C04FCE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w w:val="97"/>
                <w:sz w:val="24"/>
                <w:szCs w:val="24"/>
              </w:rPr>
              <w:t>RECURSO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1C26B9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3AA6BDA6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Pessoal</w:t>
            </w:r>
          </w:p>
        </w:tc>
      </w:tr>
      <w:tr w:rsidR="00874FF2" w:rsidRPr="004C4559" w14:paraId="41185BFC" w14:textId="77777777" w:rsidTr="007871E0">
        <w:trPr>
          <w:gridAfter w:val="1"/>
          <w:wAfter w:w="60" w:type="dxa"/>
          <w:trHeight w:val="815"/>
        </w:trPr>
        <w:tc>
          <w:tcPr>
            <w:tcW w:w="704" w:type="dxa"/>
            <w:vMerge/>
            <w:vAlign w:val="center"/>
          </w:tcPr>
          <w:p w14:paraId="3B632DC7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66DFFA9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399C6D42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Financeiro R$ </w:t>
            </w:r>
          </w:p>
        </w:tc>
      </w:tr>
      <w:tr w:rsidR="00874FF2" w:rsidRPr="004C4559" w14:paraId="341B52DD" w14:textId="77777777" w:rsidTr="007871E0">
        <w:trPr>
          <w:gridAfter w:val="1"/>
          <w:wAfter w:w="60" w:type="dxa"/>
          <w:trHeight w:val="637"/>
        </w:trPr>
        <w:tc>
          <w:tcPr>
            <w:tcW w:w="704" w:type="dxa"/>
            <w:vMerge/>
            <w:vAlign w:val="center"/>
          </w:tcPr>
          <w:p w14:paraId="5E8DB8AC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657C9C" w:themeFill="text2" w:themeFillTint="BF"/>
            <w:vAlign w:val="center"/>
          </w:tcPr>
          <w:p w14:paraId="7DF28E6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5D4ED3AC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</w:t>
            </w:r>
          </w:p>
        </w:tc>
      </w:tr>
      <w:tr w:rsidR="00874FF2" w:rsidRPr="004C4559" w14:paraId="53BFB772" w14:textId="77777777" w:rsidTr="007871E0">
        <w:trPr>
          <w:trHeight w:val="456"/>
        </w:trPr>
        <w:tc>
          <w:tcPr>
            <w:tcW w:w="1838" w:type="dxa"/>
            <w:gridSpan w:val="4"/>
            <w:vAlign w:val="center"/>
          </w:tcPr>
          <w:p w14:paraId="1746B8E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INDICADOR</w:t>
            </w:r>
          </w:p>
        </w:tc>
        <w:tc>
          <w:tcPr>
            <w:tcW w:w="7513" w:type="dxa"/>
            <w:gridSpan w:val="15"/>
            <w:vAlign w:val="center"/>
          </w:tcPr>
          <w:p w14:paraId="0F30873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Atender para que os prazos sejam cumpridos</w:t>
            </w:r>
          </w:p>
        </w:tc>
      </w:tr>
    </w:tbl>
    <w:p w14:paraId="7CED7D48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3DEC3070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290B0724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271DAA60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381DE47D" w14:textId="77777777" w:rsidR="00874FF2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32015CC6" w14:textId="77777777" w:rsidR="00F1257E" w:rsidRPr="004C4559" w:rsidRDefault="00F1257E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6DD3716A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63B2DFD3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tbl>
      <w:tblPr>
        <w:tblStyle w:val="Tabelacomgrade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236"/>
        <w:gridCol w:w="379"/>
        <w:gridCol w:w="519"/>
        <w:gridCol w:w="725"/>
        <w:gridCol w:w="2448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551"/>
        <w:gridCol w:w="60"/>
      </w:tblGrid>
      <w:tr w:rsidR="00874FF2" w:rsidRPr="004C4559" w14:paraId="4CC94FD2" w14:textId="77777777" w:rsidTr="004118F6">
        <w:trPr>
          <w:trHeight w:val="141"/>
        </w:trPr>
        <w:tc>
          <w:tcPr>
            <w:tcW w:w="9351" w:type="dxa"/>
            <w:gridSpan w:val="19"/>
            <w:shd w:val="clear" w:color="auto" w:fill="1F4E79" w:themeFill="accent1" w:themeFillShade="80"/>
            <w:vAlign w:val="center"/>
          </w:tcPr>
          <w:p w14:paraId="60418648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ATIVIDADE 4</w:t>
            </w:r>
          </w:p>
        </w:tc>
      </w:tr>
      <w:tr w:rsidR="00874FF2" w:rsidRPr="004C4559" w14:paraId="47B2F7B3" w14:textId="77777777" w:rsidTr="004118F6">
        <w:trPr>
          <w:trHeight w:val="401"/>
        </w:trPr>
        <w:tc>
          <w:tcPr>
            <w:tcW w:w="9351" w:type="dxa"/>
            <w:gridSpan w:val="19"/>
            <w:vAlign w:val="center"/>
          </w:tcPr>
          <w:p w14:paraId="6208190F" w14:textId="77777777" w:rsidR="00874FF2" w:rsidRPr="004C4559" w:rsidRDefault="00874FF2" w:rsidP="004118F6">
            <w:pPr>
              <w:pStyle w:val="Textbody"/>
              <w:spacing w:before="314" w:after="0" w:line="249" w:lineRule="auto"/>
              <w:jc w:val="both"/>
              <w:rPr>
                <w:rFonts w:ascii="Arial" w:hAnsi="Arial" w:cs="Arial"/>
              </w:rPr>
            </w:pPr>
            <w:r w:rsidRPr="004C4559">
              <w:rPr>
                <w:rFonts w:ascii="Arial" w:hAnsi="Arial" w:cs="Arial"/>
              </w:rPr>
              <w:t>Garantir acessibilidade aos cidadãos que buscam atendimento presencial na ouvidoria;</w:t>
            </w:r>
          </w:p>
          <w:p w14:paraId="6BB6324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</w:p>
        </w:tc>
      </w:tr>
      <w:tr w:rsidR="00874FF2" w:rsidRPr="004C4559" w14:paraId="0882DF90" w14:textId="77777777" w:rsidTr="004118F6">
        <w:tc>
          <w:tcPr>
            <w:tcW w:w="1838" w:type="dxa"/>
            <w:gridSpan w:val="4"/>
            <w:vAlign w:val="center"/>
          </w:tcPr>
          <w:p w14:paraId="37D5734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OBJETIVO</w:t>
            </w:r>
          </w:p>
        </w:tc>
        <w:tc>
          <w:tcPr>
            <w:tcW w:w="7513" w:type="dxa"/>
            <w:gridSpan w:val="15"/>
            <w:vAlign w:val="center"/>
          </w:tcPr>
          <w:p w14:paraId="12B36DA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Aprimorar a qualidade dos serviços prestados na Ouvidoria</w:t>
            </w:r>
          </w:p>
        </w:tc>
      </w:tr>
      <w:tr w:rsidR="00874FF2" w:rsidRPr="004C4559" w14:paraId="76B6A466" w14:textId="77777777" w:rsidTr="004118F6">
        <w:tc>
          <w:tcPr>
            <w:tcW w:w="1838" w:type="dxa"/>
            <w:gridSpan w:val="4"/>
            <w:vMerge w:val="restart"/>
            <w:vAlign w:val="center"/>
          </w:tcPr>
          <w:p w14:paraId="1FC751C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RELEVÂNCIA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3C984D0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39CFDF4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Governo – Eixo; Desenvolvimento Social</w:t>
            </w:r>
          </w:p>
        </w:tc>
      </w:tr>
      <w:tr w:rsidR="00874FF2" w:rsidRPr="004C4559" w14:paraId="790F77D2" w14:textId="77777777" w:rsidTr="004118F6">
        <w:tc>
          <w:tcPr>
            <w:tcW w:w="1838" w:type="dxa"/>
            <w:gridSpan w:val="4"/>
            <w:vMerge/>
            <w:vAlign w:val="center"/>
          </w:tcPr>
          <w:p w14:paraId="57CDE0E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103AD85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3C89445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Plurianual</w:t>
            </w:r>
          </w:p>
        </w:tc>
      </w:tr>
      <w:tr w:rsidR="00874FF2" w:rsidRPr="004C4559" w14:paraId="261ACB0E" w14:textId="77777777" w:rsidTr="004118F6">
        <w:tc>
          <w:tcPr>
            <w:tcW w:w="1838" w:type="dxa"/>
            <w:gridSpan w:val="4"/>
            <w:vMerge/>
            <w:vAlign w:val="center"/>
          </w:tcPr>
          <w:p w14:paraId="6174B8A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55DD118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1CF60B4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Integridade e Compliance</w:t>
            </w:r>
          </w:p>
        </w:tc>
      </w:tr>
      <w:tr w:rsidR="00874FF2" w:rsidRPr="004C4559" w14:paraId="04234450" w14:textId="77777777" w:rsidTr="004118F6">
        <w:tc>
          <w:tcPr>
            <w:tcW w:w="1838" w:type="dxa"/>
            <w:gridSpan w:val="4"/>
            <w:vMerge/>
            <w:vAlign w:val="center"/>
          </w:tcPr>
          <w:p w14:paraId="6CEC970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4B6AB13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571CBA4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IA-CM</w:t>
            </w:r>
          </w:p>
        </w:tc>
      </w:tr>
      <w:tr w:rsidR="00874FF2" w:rsidRPr="004C4559" w14:paraId="452DAC5C" w14:textId="77777777" w:rsidTr="004118F6">
        <w:tc>
          <w:tcPr>
            <w:tcW w:w="1838" w:type="dxa"/>
            <w:gridSpan w:val="4"/>
            <w:vMerge/>
            <w:vAlign w:val="center"/>
          </w:tcPr>
          <w:p w14:paraId="5800509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1F21363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5829584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Ação de controle e auditoria</w:t>
            </w:r>
          </w:p>
        </w:tc>
      </w:tr>
      <w:tr w:rsidR="00874FF2" w:rsidRPr="004C4559" w14:paraId="11B5552F" w14:textId="77777777" w:rsidTr="004118F6">
        <w:tc>
          <w:tcPr>
            <w:tcW w:w="1838" w:type="dxa"/>
            <w:gridSpan w:val="4"/>
            <w:vMerge/>
            <w:vAlign w:val="center"/>
          </w:tcPr>
          <w:p w14:paraId="043A213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4518DBA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65AF50A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BNDES</w:t>
            </w:r>
          </w:p>
        </w:tc>
      </w:tr>
      <w:tr w:rsidR="00874FF2" w:rsidRPr="004C4559" w14:paraId="1E71FAE8" w14:textId="77777777" w:rsidTr="004118F6">
        <w:tc>
          <w:tcPr>
            <w:tcW w:w="1838" w:type="dxa"/>
            <w:gridSpan w:val="4"/>
            <w:vMerge/>
            <w:vAlign w:val="center"/>
          </w:tcPr>
          <w:p w14:paraId="7491A8F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130CE59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70D109C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TCE: </w:t>
            </w:r>
          </w:p>
        </w:tc>
      </w:tr>
      <w:tr w:rsidR="00874FF2" w:rsidRPr="004C4559" w14:paraId="2DEE83B1" w14:textId="77777777" w:rsidTr="004118F6">
        <w:tc>
          <w:tcPr>
            <w:tcW w:w="1838" w:type="dxa"/>
            <w:gridSpan w:val="4"/>
            <w:vMerge/>
            <w:vAlign w:val="center"/>
          </w:tcPr>
          <w:p w14:paraId="15B34C7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1A88E47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10B2944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ESG/ASG:</w:t>
            </w:r>
          </w:p>
        </w:tc>
      </w:tr>
      <w:tr w:rsidR="00874FF2" w:rsidRPr="004C4559" w14:paraId="769C698C" w14:textId="77777777" w:rsidTr="004118F6">
        <w:tc>
          <w:tcPr>
            <w:tcW w:w="1838" w:type="dxa"/>
            <w:gridSpan w:val="4"/>
            <w:vMerge/>
            <w:vAlign w:val="center"/>
          </w:tcPr>
          <w:p w14:paraId="323EDD5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9CC2E5" w:themeFill="accent1" w:themeFillTint="99"/>
            <w:vAlign w:val="center"/>
          </w:tcPr>
          <w:p w14:paraId="30BF1E3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EF7E1C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 Agenda 2030 – ODS 16</w:t>
            </w:r>
          </w:p>
        </w:tc>
      </w:tr>
      <w:tr w:rsidR="00874FF2" w:rsidRPr="004C4559" w14:paraId="13872A9F" w14:textId="77777777" w:rsidTr="004118F6">
        <w:trPr>
          <w:trHeight w:val="508"/>
        </w:trPr>
        <w:tc>
          <w:tcPr>
            <w:tcW w:w="1319" w:type="dxa"/>
            <w:gridSpan w:val="3"/>
            <w:tcBorders>
              <w:bottom w:val="single" w:sz="4" w:space="0" w:color="auto"/>
            </w:tcBorders>
            <w:vAlign w:val="center"/>
          </w:tcPr>
          <w:p w14:paraId="698A282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PRAZO</w:t>
            </w:r>
          </w:p>
        </w:tc>
        <w:tc>
          <w:tcPr>
            <w:tcW w:w="3692" w:type="dxa"/>
            <w:gridSpan w:val="3"/>
            <w:tcBorders>
              <w:bottom w:val="single" w:sz="4" w:space="0" w:color="auto"/>
            </w:tcBorders>
            <w:vAlign w:val="center"/>
          </w:tcPr>
          <w:p w14:paraId="7433499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10 meses</w:t>
            </w:r>
          </w:p>
        </w:tc>
        <w:tc>
          <w:tcPr>
            <w:tcW w:w="339" w:type="dxa"/>
            <w:vMerge w:val="restart"/>
            <w:vAlign w:val="center"/>
          </w:tcPr>
          <w:p w14:paraId="6E9B157F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4E949BDA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339" w:type="dxa"/>
            <w:vMerge w:val="restart"/>
            <w:vAlign w:val="center"/>
          </w:tcPr>
          <w:p w14:paraId="362BD7A2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4AFC28BC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46B387B1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70697182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18346AC3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2DF068EC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7AF5F468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39" w:type="dxa"/>
            <w:vMerge w:val="restart"/>
            <w:vAlign w:val="center"/>
          </w:tcPr>
          <w:p w14:paraId="48AE2F58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39" w:type="dxa"/>
            <w:vMerge w:val="restart"/>
            <w:vAlign w:val="center"/>
          </w:tcPr>
          <w:p w14:paraId="5D5B1CA8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611" w:type="dxa"/>
            <w:gridSpan w:val="2"/>
            <w:vMerge w:val="restart"/>
            <w:vAlign w:val="center"/>
          </w:tcPr>
          <w:p w14:paraId="0B674322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D0CECE" w:themeColor="background2" w:themeShade="E6"/>
                <w:sz w:val="24"/>
                <w:szCs w:val="24"/>
              </w:rPr>
              <w:t>D</w:t>
            </w:r>
          </w:p>
        </w:tc>
      </w:tr>
      <w:tr w:rsidR="00874FF2" w:rsidRPr="004C4559" w14:paraId="5822F5EE" w14:textId="77777777" w:rsidTr="004118F6">
        <w:trPr>
          <w:trHeight w:val="443"/>
        </w:trPr>
        <w:tc>
          <w:tcPr>
            <w:tcW w:w="5011" w:type="dxa"/>
            <w:gridSpan w:val="6"/>
            <w:tcBorders>
              <w:left w:val="nil"/>
            </w:tcBorders>
            <w:vAlign w:val="center"/>
          </w:tcPr>
          <w:p w14:paraId="437AE33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C6C6DF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6C31ED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682882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18AE118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68E3BF0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0423B4C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68DBE6B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72F47A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BDBF86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0D660F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B53994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vMerge/>
            <w:vAlign w:val="center"/>
          </w:tcPr>
          <w:p w14:paraId="612B608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136E105D" w14:textId="77777777" w:rsidTr="004118F6">
        <w:trPr>
          <w:trHeight w:val="603"/>
        </w:trPr>
        <w:tc>
          <w:tcPr>
            <w:tcW w:w="704" w:type="dxa"/>
            <w:textDirection w:val="btLr"/>
            <w:vAlign w:val="center"/>
          </w:tcPr>
          <w:p w14:paraId="504191F6" w14:textId="77777777" w:rsidR="00874FF2" w:rsidRPr="004C4559" w:rsidRDefault="00874FF2" w:rsidP="004118F6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ETAPAS</w:t>
            </w:r>
          </w:p>
        </w:tc>
        <w:tc>
          <w:tcPr>
            <w:tcW w:w="4307" w:type="dxa"/>
            <w:gridSpan w:val="5"/>
            <w:vAlign w:val="center"/>
          </w:tcPr>
          <w:p w14:paraId="7E8976C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 xml:space="preserve">Garantir a acessibilidade aos cidadãos 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7A9EF6D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3F70F08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6AC80AB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1750C82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111A815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40DFC66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63CB76A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0F93833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291E993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15E7EB6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7D3FB3B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shd w:val="clear" w:color="auto" w:fill="98A7BD" w:themeFill="text2" w:themeFillTint="80"/>
            <w:vAlign w:val="center"/>
          </w:tcPr>
          <w:p w14:paraId="0FDFAFF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3950C991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 w:val="restart"/>
            <w:textDirection w:val="btLr"/>
            <w:vAlign w:val="center"/>
          </w:tcPr>
          <w:p w14:paraId="007688C5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w w:val="97"/>
                <w:sz w:val="24"/>
                <w:szCs w:val="24"/>
              </w:rPr>
              <w:t>RECURSO</w:t>
            </w:r>
          </w:p>
        </w:tc>
        <w:tc>
          <w:tcPr>
            <w:tcW w:w="236" w:type="dxa"/>
            <w:shd w:val="clear" w:color="auto" w:fill="BDD6EE" w:themeFill="accent1" w:themeFillTint="66"/>
            <w:vAlign w:val="center"/>
          </w:tcPr>
          <w:p w14:paraId="5E699DE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14DB3A1B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Pessoal</w:t>
            </w:r>
          </w:p>
        </w:tc>
      </w:tr>
      <w:tr w:rsidR="00874FF2" w:rsidRPr="004C4559" w14:paraId="6A72A307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/>
            <w:vAlign w:val="center"/>
          </w:tcPr>
          <w:p w14:paraId="6B519C82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34EE297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2FB9154B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Financeiro R$ </w:t>
            </w:r>
          </w:p>
        </w:tc>
      </w:tr>
      <w:tr w:rsidR="00874FF2" w:rsidRPr="004C4559" w14:paraId="07410BFA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/>
            <w:vAlign w:val="center"/>
          </w:tcPr>
          <w:p w14:paraId="4AE53A01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56EF18D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2D99FB0E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</w:t>
            </w:r>
          </w:p>
        </w:tc>
      </w:tr>
      <w:tr w:rsidR="00874FF2" w:rsidRPr="004C4559" w14:paraId="28F341D2" w14:textId="77777777" w:rsidTr="004118F6">
        <w:trPr>
          <w:trHeight w:val="456"/>
        </w:trPr>
        <w:tc>
          <w:tcPr>
            <w:tcW w:w="1838" w:type="dxa"/>
            <w:gridSpan w:val="4"/>
            <w:vAlign w:val="center"/>
          </w:tcPr>
          <w:p w14:paraId="657518A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INDICADOR</w:t>
            </w:r>
          </w:p>
        </w:tc>
        <w:tc>
          <w:tcPr>
            <w:tcW w:w="7513" w:type="dxa"/>
            <w:gridSpan w:val="15"/>
            <w:vAlign w:val="center"/>
          </w:tcPr>
          <w:p w14:paraId="583FF6F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Atender presencialmente quando necessário</w:t>
            </w:r>
          </w:p>
        </w:tc>
      </w:tr>
    </w:tbl>
    <w:p w14:paraId="1730DD13" w14:textId="77777777" w:rsidR="00874FF2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48018BA1" w14:textId="77777777" w:rsidR="007871E0" w:rsidRPr="004C4559" w:rsidRDefault="007871E0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tbl>
      <w:tblPr>
        <w:tblStyle w:val="Tabelacomgrade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236"/>
        <w:gridCol w:w="379"/>
        <w:gridCol w:w="519"/>
        <w:gridCol w:w="725"/>
        <w:gridCol w:w="2448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551"/>
        <w:gridCol w:w="60"/>
      </w:tblGrid>
      <w:tr w:rsidR="00874FF2" w:rsidRPr="004C4559" w14:paraId="7DF2E7F7" w14:textId="77777777" w:rsidTr="004118F6">
        <w:trPr>
          <w:trHeight w:val="141"/>
        </w:trPr>
        <w:tc>
          <w:tcPr>
            <w:tcW w:w="9351" w:type="dxa"/>
            <w:gridSpan w:val="19"/>
            <w:shd w:val="clear" w:color="auto" w:fill="1F4E79" w:themeFill="accent1" w:themeFillShade="80"/>
            <w:vAlign w:val="center"/>
          </w:tcPr>
          <w:p w14:paraId="453E3137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ATIVIDADE 5</w:t>
            </w:r>
          </w:p>
        </w:tc>
      </w:tr>
      <w:tr w:rsidR="00874FF2" w:rsidRPr="004C4559" w14:paraId="76B49F29" w14:textId="77777777" w:rsidTr="004118F6">
        <w:trPr>
          <w:trHeight w:val="401"/>
        </w:trPr>
        <w:tc>
          <w:tcPr>
            <w:tcW w:w="9351" w:type="dxa"/>
            <w:gridSpan w:val="19"/>
            <w:vAlign w:val="center"/>
          </w:tcPr>
          <w:p w14:paraId="6AB9D887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Elaborar relatório para subsidiar a gestão nas tomadas de decisão</w:t>
            </w:r>
          </w:p>
        </w:tc>
      </w:tr>
      <w:tr w:rsidR="00874FF2" w:rsidRPr="004C4559" w14:paraId="10CCBD3C" w14:textId="77777777" w:rsidTr="004118F6">
        <w:tc>
          <w:tcPr>
            <w:tcW w:w="1838" w:type="dxa"/>
            <w:gridSpan w:val="4"/>
            <w:vAlign w:val="center"/>
          </w:tcPr>
          <w:p w14:paraId="0A4AEC3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OBJETIVO</w:t>
            </w:r>
          </w:p>
        </w:tc>
        <w:tc>
          <w:tcPr>
            <w:tcW w:w="7513" w:type="dxa"/>
            <w:gridSpan w:val="15"/>
            <w:vAlign w:val="center"/>
          </w:tcPr>
          <w:p w14:paraId="7754F1C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Posicionar a direção da Secretaria quando da satisfação dos cidadãos</w:t>
            </w:r>
          </w:p>
        </w:tc>
      </w:tr>
      <w:tr w:rsidR="00874FF2" w:rsidRPr="004C4559" w14:paraId="138F7167" w14:textId="77777777" w:rsidTr="004118F6">
        <w:tc>
          <w:tcPr>
            <w:tcW w:w="1838" w:type="dxa"/>
            <w:gridSpan w:val="4"/>
            <w:vMerge w:val="restart"/>
            <w:vAlign w:val="center"/>
          </w:tcPr>
          <w:p w14:paraId="19845B2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RELEVÂNCIA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05AA7F8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78EC128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Governo – Eixo; Desenvolvimento Social</w:t>
            </w:r>
          </w:p>
        </w:tc>
      </w:tr>
      <w:tr w:rsidR="00874FF2" w:rsidRPr="004C4559" w14:paraId="276355B1" w14:textId="77777777" w:rsidTr="004118F6">
        <w:tc>
          <w:tcPr>
            <w:tcW w:w="1838" w:type="dxa"/>
            <w:gridSpan w:val="4"/>
            <w:vMerge/>
            <w:vAlign w:val="center"/>
          </w:tcPr>
          <w:p w14:paraId="00FE444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358E12B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66FBAF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Plurianual</w:t>
            </w:r>
          </w:p>
        </w:tc>
      </w:tr>
      <w:tr w:rsidR="00874FF2" w:rsidRPr="004C4559" w14:paraId="35DA38E2" w14:textId="77777777" w:rsidTr="004118F6">
        <w:tc>
          <w:tcPr>
            <w:tcW w:w="1838" w:type="dxa"/>
            <w:gridSpan w:val="4"/>
            <w:vMerge/>
            <w:vAlign w:val="center"/>
          </w:tcPr>
          <w:p w14:paraId="28DB2C3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7B3CD7D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6830DEA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Integridade e Compliance</w:t>
            </w:r>
          </w:p>
        </w:tc>
      </w:tr>
      <w:tr w:rsidR="00874FF2" w:rsidRPr="004C4559" w14:paraId="7232DA8C" w14:textId="77777777" w:rsidTr="004118F6">
        <w:tc>
          <w:tcPr>
            <w:tcW w:w="1838" w:type="dxa"/>
            <w:gridSpan w:val="4"/>
            <w:vMerge/>
            <w:vAlign w:val="center"/>
          </w:tcPr>
          <w:p w14:paraId="0FC500E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13BF9C3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38D8DA1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IA-CM</w:t>
            </w:r>
          </w:p>
        </w:tc>
      </w:tr>
      <w:tr w:rsidR="00874FF2" w:rsidRPr="004C4559" w14:paraId="73C3E969" w14:textId="77777777" w:rsidTr="004118F6">
        <w:tc>
          <w:tcPr>
            <w:tcW w:w="1838" w:type="dxa"/>
            <w:gridSpan w:val="4"/>
            <w:vMerge/>
            <w:vAlign w:val="center"/>
          </w:tcPr>
          <w:p w14:paraId="23F7304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5D042B1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03F5477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Ação de controle e auditoria</w:t>
            </w:r>
          </w:p>
        </w:tc>
      </w:tr>
      <w:tr w:rsidR="00874FF2" w:rsidRPr="004C4559" w14:paraId="3DEA5BB9" w14:textId="77777777" w:rsidTr="004118F6">
        <w:tc>
          <w:tcPr>
            <w:tcW w:w="1838" w:type="dxa"/>
            <w:gridSpan w:val="4"/>
            <w:vMerge/>
            <w:vAlign w:val="center"/>
          </w:tcPr>
          <w:p w14:paraId="3DDE560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1597588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6A2C3B4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BNDES</w:t>
            </w:r>
          </w:p>
        </w:tc>
      </w:tr>
      <w:tr w:rsidR="00874FF2" w:rsidRPr="004C4559" w14:paraId="3479A152" w14:textId="77777777" w:rsidTr="004118F6">
        <w:tc>
          <w:tcPr>
            <w:tcW w:w="1838" w:type="dxa"/>
            <w:gridSpan w:val="4"/>
            <w:vMerge/>
            <w:vAlign w:val="center"/>
          </w:tcPr>
          <w:p w14:paraId="62CD8EA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02E5F98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4BA2829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TCE: </w:t>
            </w:r>
          </w:p>
        </w:tc>
      </w:tr>
      <w:tr w:rsidR="00874FF2" w:rsidRPr="004C4559" w14:paraId="5F78678E" w14:textId="77777777" w:rsidTr="004118F6">
        <w:tc>
          <w:tcPr>
            <w:tcW w:w="1838" w:type="dxa"/>
            <w:gridSpan w:val="4"/>
            <w:vMerge/>
            <w:vAlign w:val="center"/>
          </w:tcPr>
          <w:p w14:paraId="392EA0E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4CE091A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5E402FD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ESG/ASG:</w:t>
            </w:r>
          </w:p>
        </w:tc>
      </w:tr>
      <w:tr w:rsidR="00874FF2" w:rsidRPr="004C4559" w14:paraId="3413BD4E" w14:textId="77777777" w:rsidTr="004118F6">
        <w:tc>
          <w:tcPr>
            <w:tcW w:w="1838" w:type="dxa"/>
            <w:gridSpan w:val="4"/>
            <w:vMerge/>
            <w:vAlign w:val="center"/>
          </w:tcPr>
          <w:p w14:paraId="2929969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9CC2E5" w:themeFill="accent1" w:themeFillTint="99"/>
            <w:vAlign w:val="center"/>
          </w:tcPr>
          <w:p w14:paraId="3B83F1A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4FDB889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 Agenda 2030 – ODS 16</w:t>
            </w:r>
          </w:p>
        </w:tc>
      </w:tr>
      <w:tr w:rsidR="00874FF2" w:rsidRPr="004C4559" w14:paraId="25A91476" w14:textId="77777777" w:rsidTr="004118F6">
        <w:trPr>
          <w:trHeight w:val="508"/>
        </w:trPr>
        <w:tc>
          <w:tcPr>
            <w:tcW w:w="1319" w:type="dxa"/>
            <w:gridSpan w:val="3"/>
            <w:tcBorders>
              <w:bottom w:val="single" w:sz="4" w:space="0" w:color="auto"/>
            </w:tcBorders>
            <w:vAlign w:val="center"/>
          </w:tcPr>
          <w:p w14:paraId="745238D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PRAZO</w:t>
            </w:r>
          </w:p>
        </w:tc>
        <w:tc>
          <w:tcPr>
            <w:tcW w:w="3692" w:type="dxa"/>
            <w:gridSpan w:val="3"/>
            <w:tcBorders>
              <w:bottom w:val="single" w:sz="4" w:space="0" w:color="auto"/>
            </w:tcBorders>
            <w:vAlign w:val="center"/>
          </w:tcPr>
          <w:p w14:paraId="115C8D3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10 meses</w:t>
            </w:r>
          </w:p>
        </w:tc>
        <w:tc>
          <w:tcPr>
            <w:tcW w:w="339" w:type="dxa"/>
            <w:vMerge w:val="restart"/>
            <w:vAlign w:val="center"/>
          </w:tcPr>
          <w:p w14:paraId="26A1640C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1887F2A2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339" w:type="dxa"/>
            <w:vMerge w:val="restart"/>
            <w:vAlign w:val="center"/>
          </w:tcPr>
          <w:p w14:paraId="3273F543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2594DEF6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5B3A521E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676D1F10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604DA4AB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1DB317A1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7A9E375A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39" w:type="dxa"/>
            <w:vMerge w:val="restart"/>
            <w:vAlign w:val="center"/>
          </w:tcPr>
          <w:p w14:paraId="22BE7CEC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39" w:type="dxa"/>
            <w:vMerge w:val="restart"/>
            <w:vAlign w:val="center"/>
          </w:tcPr>
          <w:p w14:paraId="00CB1BB7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611" w:type="dxa"/>
            <w:gridSpan w:val="2"/>
            <w:vMerge w:val="restart"/>
            <w:vAlign w:val="center"/>
          </w:tcPr>
          <w:p w14:paraId="0AF2F4E1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D0CECE" w:themeColor="background2" w:themeShade="E6"/>
                <w:sz w:val="24"/>
                <w:szCs w:val="24"/>
              </w:rPr>
              <w:t>D</w:t>
            </w:r>
          </w:p>
        </w:tc>
      </w:tr>
      <w:tr w:rsidR="00874FF2" w:rsidRPr="004C4559" w14:paraId="28310F96" w14:textId="77777777" w:rsidTr="004118F6">
        <w:trPr>
          <w:trHeight w:val="443"/>
        </w:trPr>
        <w:tc>
          <w:tcPr>
            <w:tcW w:w="5011" w:type="dxa"/>
            <w:gridSpan w:val="6"/>
            <w:tcBorders>
              <w:left w:val="nil"/>
            </w:tcBorders>
            <w:vAlign w:val="center"/>
          </w:tcPr>
          <w:p w14:paraId="6282C51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DD04A8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AC8EC1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1917467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2CF8127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3E905A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D8B51E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4D2E50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69A87DD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7FF1054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C63B8D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78B7510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vMerge/>
            <w:vAlign w:val="center"/>
          </w:tcPr>
          <w:p w14:paraId="2BAD08A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1ACAE951" w14:textId="77777777" w:rsidTr="004118F6">
        <w:trPr>
          <w:trHeight w:val="603"/>
        </w:trPr>
        <w:tc>
          <w:tcPr>
            <w:tcW w:w="704" w:type="dxa"/>
            <w:textDirection w:val="btLr"/>
            <w:vAlign w:val="center"/>
          </w:tcPr>
          <w:p w14:paraId="7D2FB412" w14:textId="77777777" w:rsidR="00874FF2" w:rsidRPr="004C4559" w:rsidRDefault="00874FF2" w:rsidP="004118F6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ETAPAS</w:t>
            </w:r>
          </w:p>
        </w:tc>
        <w:tc>
          <w:tcPr>
            <w:tcW w:w="4307" w:type="dxa"/>
            <w:gridSpan w:val="5"/>
            <w:vAlign w:val="center"/>
          </w:tcPr>
          <w:p w14:paraId="2A1C1AC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Divulgar os indicativos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133C81C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134BE40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6177722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3E630FF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79677F3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12886C0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16A5E6F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759B87E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6ABA46E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073F8BA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2BDD36D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shd w:val="clear" w:color="auto" w:fill="98A7BD" w:themeFill="text2" w:themeFillTint="80"/>
            <w:vAlign w:val="center"/>
          </w:tcPr>
          <w:p w14:paraId="608CF61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77916811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 w:val="restart"/>
            <w:textDirection w:val="btLr"/>
            <w:vAlign w:val="center"/>
          </w:tcPr>
          <w:p w14:paraId="75658B09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w w:val="97"/>
                <w:sz w:val="24"/>
                <w:szCs w:val="24"/>
              </w:rPr>
              <w:t>RECURSO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393C47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66E4EE28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Pessoal</w:t>
            </w:r>
          </w:p>
        </w:tc>
      </w:tr>
      <w:tr w:rsidR="00874FF2" w:rsidRPr="004C4559" w14:paraId="67A47CB6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/>
            <w:vAlign w:val="center"/>
          </w:tcPr>
          <w:p w14:paraId="205257D4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1200190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28CD50E0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Financeiro R$ </w:t>
            </w:r>
          </w:p>
        </w:tc>
      </w:tr>
      <w:tr w:rsidR="00874FF2" w:rsidRPr="004C4559" w14:paraId="1A20DAFC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/>
            <w:vAlign w:val="center"/>
          </w:tcPr>
          <w:p w14:paraId="2C513C11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0070C0"/>
            <w:vAlign w:val="center"/>
          </w:tcPr>
          <w:p w14:paraId="437A2BD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40F1DFBB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</w:t>
            </w:r>
          </w:p>
        </w:tc>
      </w:tr>
      <w:tr w:rsidR="00874FF2" w:rsidRPr="004C4559" w14:paraId="642DC474" w14:textId="77777777" w:rsidTr="004118F6">
        <w:trPr>
          <w:trHeight w:val="456"/>
        </w:trPr>
        <w:tc>
          <w:tcPr>
            <w:tcW w:w="1838" w:type="dxa"/>
            <w:gridSpan w:val="4"/>
            <w:vAlign w:val="center"/>
          </w:tcPr>
          <w:p w14:paraId="797DA50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INDICADOR</w:t>
            </w:r>
          </w:p>
        </w:tc>
        <w:tc>
          <w:tcPr>
            <w:tcW w:w="7513" w:type="dxa"/>
            <w:gridSpan w:val="15"/>
            <w:vAlign w:val="center"/>
          </w:tcPr>
          <w:p w14:paraId="6431C3B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A melhoria contínua do índice de satisfação.</w:t>
            </w:r>
          </w:p>
        </w:tc>
      </w:tr>
    </w:tbl>
    <w:p w14:paraId="4AD67DD7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21A689EF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0D064DB9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45E07904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4F8F5AE1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499E4E11" w14:textId="77777777" w:rsidR="00874FF2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30FBE861" w14:textId="77777777" w:rsidR="00F1257E" w:rsidRDefault="00F1257E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097E95B4" w14:textId="77777777" w:rsidR="00F1257E" w:rsidRDefault="00F1257E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718EB7C8" w14:textId="77777777" w:rsidR="00F1257E" w:rsidRPr="004C4559" w:rsidRDefault="00F1257E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5925C455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18E9C8C6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tbl>
      <w:tblPr>
        <w:tblStyle w:val="Tabelacomgrade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236"/>
        <w:gridCol w:w="379"/>
        <w:gridCol w:w="519"/>
        <w:gridCol w:w="725"/>
        <w:gridCol w:w="2448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551"/>
        <w:gridCol w:w="60"/>
      </w:tblGrid>
      <w:tr w:rsidR="00874FF2" w:rsidRPr="004C4559" w14:paraId="242FCE30" w14:textId="77777777" w:rsidTr="004118F6">
        <w:trPr>
          <w:trHeight w:val="141"/>
        </w:trPr>
        <w:tc>
          <w:tcPr>
            <w:tcW w:w="9351" w:type="dxa"/>
            <w:gridSpan w:val="19"/>
            <w:shd w:val="clear" w:color="auto" w:fill="1F4E79" w:themeFill="accent1" w:themeFillShade="80"/>
            <w:vAlign w:val="center"/>
          </w:tcPr>
          <w:p w14:paraId="5BC809E0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ATIVIDADE 6</w:t>
            </w:r>
          </w:p>
        </w:tc>
      </w:tr>
      <w:tr w:rsidR="00874FF2" w:rsidRPr="004C4559" w14:paraId="4558F5C8" w14:textId="77777777" w:rsidTr="004118F6">
        <w:trPr>
          <w:trHeight w:val="401"/>
        </w:trPr>
        <w:tc>
          <w:tcPr>
            <w:tcW w:w="9351" w:type="dxa"/>
            <w:gridSpan w:val="19"/>
            <w:vAlign w:val="center"/>
          </w:tcPr>
          <w:p w14:paraId="5905CBEC" w14:textId="77777777" w:rsidR="00874FF2" w:rsidRPr="004C4559" w:rsidRDefault="00874FF2" w:rsidP="004118F6">
            <w:pPr>
              <w:pStyle w:val="Textbody"/>
              <w:spacing w:before="314" w:after="0" w:line="249" w:lineRule="auto"/>
              <w:jc w:val="both"/>
              <w:rPr>
                <w:rFonts w:ascii="Arial" w:hAnsi="Arial" w:cs="Arial"/>
                <w:color w:val="000000"/>
              </w:rPr>
            </w:pPr>
            <w:r w:rsidRPr="004C4559">
              <w:rPr>
                <w:rFonts w:ascii="Arial" w:hAnsi="Arial" w:cs="Arial"/>
              </w:rPr>
              <w:t xml:space="preserve">Elaborar a Carta de Serviços da Ouvidoria e acompanhar a implementação da Carta de Serviços ao Usuário, de que trata o art. 7º da Lei Federal nº13.460/2017; </w:t>
            </w:r>
          </w:p>
          <w:p w14:paraId="4E6CF75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</w:p>
        </w:tc>
      </w:tr>
      <w:tr w:rsidR="00874FF2" w:rsidRPr="004C4559" w14:paraId="24A72B67" w14:textId="77777777" w:rsidTr="004118F6">
        <w:tc>
          <w:tcPr>
            <w:tcW w:w="1838" w:type="dxa"/>
            <w:gridSpan w:val="4"/>
            <w:vAlign w:val="center"/>
          </w:tcPr>
          <w:p w14:paraId="00D9D03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OBJETIVO</w:t>
            </w:r>
          </w:p>
        </w:tc>
        <w:tc>
          <w:tcPr>
            <w:tcW w:w="7513" w:type="dxa"/>
            <w:gridSpan w:val="15"/>
            <w:vAlign w:val="center"/>
          </w:tcPr>
          <w:p w14:paraId="3F15068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Implementar a Carta de Serviços ao Usuário</w:t>
            </w:r>
          </w:p>
        </w:tc>
      </w:tr>
      <w:tr w:rsidR="00874FF2" w:rsidRPr="004C4559" w14:paraId="22F5C7F4" w14:textId="77777777" w:rsidTr="004118F6">
        <w:tc>
          <w:tcPr>
            <w:tcW w:w="1838" w:type="dxa"/>
            <w:gridSpan w:val="4"/>
            <w:vMerge w:val="restart"/>
            <w:vAlign w:val="center"/>
          </w:tcPr>
          <w:p w14:paraId="3C38D7A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RELEVÂNCIA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6BB4DA5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1429CEF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Governo – Eixo; Desenvolvimento Social</w:t>
            </w:r>
          </w:p>
        </w:tc>
      </w:tr>
      <w:tr w:rsidR="00874FF2" w:rsidRPr="004C4559" w14:paraId="7C507B42" w14:textId="77777777" w:rsidTr="004118F6">
        <w:tc>
          <w:tcPr>
            <w:tcW w:w="1838" w:type="dxa"/>
            <w:gridSpan w:val="4"/>
            <w:vMerge/>
            <w:vAlign w:val="center"/>
          </w:tcPr>
          <w:p w14:paraId="4A04968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2D0FD6C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53AF049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Plurianual</w:t>
            </w:r>
          </w:p>
        </w:tc>
      </w:tr>
      <w:tr w:rsidR="00874FF2" w:rsidRPr="004C4559" w14:paraId="1516E00A" w14:textId="77777777" w:rsidTr="004118F6">
        <w:tc>
          <w:tcPr>
            <w:tcW w:w="1838" w:type="dxa"/>
            <w:gridSpan w:val="4"/>
            <w:vMerge/>
            <w:vAlign w:val="center"/>
          </w:tcPr>
          <w:p w14:paraId="369581B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209E5BA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762F713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Integridade e Compliance</w:t>
            </w:r>
          </w:p>
        </w:tc>
      </w:tr>
      <w:tr w:rsidR="00874FF2" w:rsidRPr="004C4559" w14:paraId="19D1DF9C" w14:textId="77777777" w:rsidTr="004118F6">
        <w:tc>
          <w:tcPr>
            <w:tcW w:w="1838" w:type="dxa"/>
            <w:gridSpan w:val="4"/>
            <w:vMerge/>
            <w:vAlign w:val="center"/>
          </w:tcPr>
          <w:p w14:paraId="299D94C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1D60A80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019D37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IA-CM</w:t>
            </w:r>
          </w:p>
        </w:tc>
      </w:tr>
      <w:tr w:rsidR="00874FF2" w:rsidRPr="004C4559" w14:paraId="619BBF16" w14:textId="77777777" w:rsidTr="004118F6">
        <w:tc>
          <w:tcPr>
            <w:tcW w:w="1838" w:type="dxa"/>
            <w:gridSpan w:val="4"/>
            <w:vMerge/>
            <w:vAlign w:val="center"/>
          </w:tcPr>
          <w:p w14:paraId="237C2EA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6E1775D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1511A96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Ação de controle e auditoria</w:t>
            </w:r>
          </w:p>
        </w:tc>
      </w:tr>
      <w:tr w:rsidR="00874FF2" w:rsidRPr="004C4559" w14:paraId="4F1DBEBF" w14:textId="77777777" w:rsidTr="004118F6">
        <w:tc>
          <w:tcPr>
            <w:tcW w:w="1838" w:type="dxa"/>
            <w:gridSpan w:val="4"/>
            <w:vMerge/>
            <w:vAlign w:val="center"/>
          </w:tcPr>
          <w:p w14:paraId="2EFE887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75C5C5B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3F3E2BA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BNDES</w:t>
            </w:r>
          </w:p>
        </w:tc>
      </w:tr>
      <w:tr w:rsidR="00874FF2" w:rsidRPr="004C4559" w14:paraId="513CC143" w14:textId="77777777" w:rsidTr="004118F6">
        <w:tc>
          <w:tcPr>
            <w:tcW w:w="1838" w:type="dxa"/>
            <w:gridSpan w:val="4"/>
            <w:vMerge/>
            <w:vAlign w:val="center"/>
          </w:tcPr>
          <w:p w14:paraId="432B82B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7743BFA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7D1CB44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TCE: </w:t>
            </w:r>
          </w:p>
        </w:tc>
      </w:tr>
      <w:tr w:rsidR="00874FF2" w:rsidRPr="004C4559" w14:paraId="7AF192D3" w14:textId="77777777" w:rsidTr="004118F6">
        <w:tc>
          <w:tcPr>
            <w:tcW w:w="1838" w:type="dxa"/>
            <w:gridSpan w:val="4"/>
            <w:vMerge/>
            <w:vAlign w:val="center"/>
          </w:tcPr>
          <w:p w14:paraId="22CF0D7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7C447E2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6AA9460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ESG/ASG:</w:t>
            </w:r>
          </w:p>
        </w:tc>
      </w:tr>
      <w:tr w:rsidR="00874FF2" w:rsidRPr="004C4559" w14:paraId="27F416F0" w14:textId="77777777" w:rsidTr="004118F6">
        <w:tc>
          <w:tcPr>
            <w:tcW w:w="1838" w:type="dxa"/>
            <w:gridSpan w:val="4"/>
            <w:vMerge/>
            <w:vAlign w:val="center"/>
          </w:tcPr>
          <w:p w14:paraId="209A9FA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9CC2E5" w:themeFill="accent1" w:themeFillTint="99"/>
            <w:vAlign w:val="center"/>
          </w:tcPr>
          <w:p w14:paraId="66EB1B2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647CEF4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 Agenda 2030 – ODS 16</w:t>
            </w:r>
          </w:p>
        </w:tc>
      </w:tr>
      <w:tr w:rsidR="00874FF2" w:rsidRPr="004C4559" w14:paraId="47133739" w14:textId="77777777" w:rsidTr="004118F6">
        <w:trPr>
          <w:trHeight w:val="508"/>
        </w:trPr>
        <w:tc>
          <w:tcPr>
            <w:tcW w:w="1319" w:type="dxa"/>
            <w:gridSpan w:val="3"/>
            <w:tcBorders>
              <w:bottom w:val="single" w:sz="4" w:space="0" w:color="auto"/>
            </w:tcBorders>
            <w:vAlign w:val="center"/>
          </w:tcPr>
          <w:p w14:paraId="5A20CC1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PRAZO</w:t>
            </w:r>
          </w:p>
        </w:tc>
        <w:tc>
          <w:tcPr>
            <w:tcW w:w="3692" w:type="dxa"/>
            <w:gridSpan w:val="3"/>
            <w:tcBorders>
              <w:bottom w:val="single" w:sz="4" w:space="0" w:color="auto"/>
            </w:tcBorders>
            <w:vAlign w:val="center"/>
          </w:tcPr>
          <w:p w14:paraId="3742F64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3 meses</w:t>
            </w:r>
          </w:p>
        </w:tc>
        <w:tc>
          <w:tcPr>
            <w:tcW w:w="339" w:type="dxa"/>
            <w:vMerge w:val="restart"/>
            <w:vAlign w:val="center"/>
          </w:tcPr>
          <w:p w14:paraId="1EEE22A3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30B386D5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339" w:type="dxa"/>
            <w:vMerge w:val="restart"/>
            <w:vAlign w:val="center"/>
          </w:tcPr>
          <w:p w14:paraId="72485505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5BF29122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03B6A9FC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11A3D9DA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55E9479A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716CBCC1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739221D6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39" w:type="dxa"/>
            <w:vMerge w:val="restart"/>
            <w:vAlign w:val="center"/>
          </w:tcPr>
          <w:p w14:paraId="4828F3F8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39" w:type="dxa"/>
            <w:vMerge w:val="restart"/>
            <w:vAlign w:val="center"/>
          </w:tcPr>
          <w:p w14:paraId="66245A37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611" w:type="dxa"/>
            <w:gridSpan w:val="2"/>
            <w:vMerge w:val="restart"/>
            <w:vAlign w:val="center"/>
          </w:tcPr>
          <w:p w14:paraId="1BA5EA1E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D0CECE" w:themeColor="background2" w:themeShade="E6"/>
                <w:sz w:val="24"/>
                <w:szCs w:val="24"/>
              </w:rPr>
              <w:t>D</w:t>
            </w:r>
          </w:p>
        </w:tc>
      </w:tr>
      <w:tr w:rsidR="00874FF2" w:rsidRPr="004C4559" w14:paraId="56DE5DC9" w14:textId="77777777" w:rsidTr="004118F6">
        <w:trPr>
          <w:trHeight w:val="443"/>
        </w:trPr>
        <w:tc>
          <w:tcPr>
            <w:tcW w:w="5011" w:type="dxa"/>
            <w:gridSpan w:val="6"/>
            <w:tcBorders>
              <w:left w:val="nil"/>
            </w:tcBorders>
            <w:vAlign w:val="center"/>
          </w:tcPr>
          <w:p w14:paraId="473A53A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23A7441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62EC292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18F4A91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7D07E05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3235AB7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5000C46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87CB0F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729EAB8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C266CA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7922EEA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C2A480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vMerge/>
            <w:vAlign w:val="center"/>
          </w:tcPr>
          <w:p w14:paraId="0D1AC40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7F7A9CAB" w14:textId="77777777" w:rsidTr="004118F6">
        <w:trPr>
          <w:trHeight w:val="603"/>
        </w:trPr>
        <w:tc>
          <w:tcPr>
            <w:tcW w:w="704" w:type="dxa"/>
            <w:textDirection w:val="btLr"/>
            <w:vAlign w:val="center"/>
          </w:tcPr>
          <w:p w14:paraId="2BC0D8CA" w14:textId="77777777" w:rsidR="00874FF2" w:rsidRPr="004C4559" w:rsidRDefault="00874FF2" w:rsidP="004118F6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ETAPAS</w:t>
            </w:r>
          </w:p>
        </w:tc>
        <w:tc>
          <w:tcPr>
            <w:tcW w:w="4307" w:type="dxa"/>
            <w:gridSpan w:val="5"/>
            <w:vAlign w:val="center"/>
          </w:tcPr>
          <w:p w14:paraId="20497F0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Divulgar o acesso ao cidadão através do site da SEIC.</w:t>
            </w:r>
          </w:p>
        </w:tc>
        <w:tc>
          <w:tcPr>
            <w:tcW w:w="339" w:type="dxa"/>
            <w:shd w:val="clear" w:color="auto" w:fill="auto"/>
            <w:vAlign w:val="center"/>
          </w:tcPr>
          <w:p w14:paraId="3E9AC12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51F0C2F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1C73863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16F0F70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354265F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4F4FAAE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3E5CFDE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1086069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00B705F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086C1F3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14:paraId="36F7001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shd w:val="clear" w:color="auto" w:fill="auto"/>
            <w:vAlign w:val="center"/>
          </w:tcPr>
          <w:p w14:paraId="3CCC2A2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2BDD77D5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 w:val="restart"/>
            <w:textDirection w:val="btLr"/>
            <w:vAlign w:val="center"/>
          </w:tcPr>
          <w:p w14:paraId="1DD93F4A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w w:val="97"/>
                <w:sz w:val="24"/>
                <w:szCs w:val="24"/>
              </w:rPr>
              <w:t>RECURSO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25DB46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4FDEA7F0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Pessoal</w:t>
            </w:r>
          </w:p>
        </w:tc>
      </w:tr>
      <w:tr w:rsidR="00874FF2" w:rsidRPr="004C4559" w14:paraId="463E44C0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/>
            <w:vAlign w:val="center"/>
          </w:tcPr>
          <w:p w14:paraId="6A4AF174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581DEF7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0F799463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Financeiro R$ </w:t>
            </w:r>
          </w:p>
        </w:tc>
      </w:tr>
      <w:tr w:rsidR="00874FF2" w:rsidRPr="004C4559" w14:paraId="08186827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/>
            <w:vAlign w:val="center"/>
          </w:tcPr>
          <w:p w14:paraId="5DE048B9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0070C0"/>
            <w:vAlign w:val="center"/>
          </w:tcPr>
          <w:p w14:paraId="0052CC4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0373AF4A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</w:t>
            </w:r>
          </w:p>
        </w:tc>
      </w:tr>
      <w:tr w:rsidR="00874FF2" w:rsidRPr="004C4559" w14:paraId="457A14C2" w14:textId="77777777" w:rsidTr="004118F6">
        <w:trPr>
          <w:trHeight w:val="456"/>
        </w:trPr>
        <w:tc>
          <w:tcPr>
            <w:tcW w:w="1838" w:type="dxa"/>
            <w:gridSpan w:val="4"/>
            <w:vAlign w:val="center"/>
          </w:tcPr>
          <w:p w14:paraId="2B605FD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INDICADOR</w:t>
            </w:r>
          </w:p>
        </w:tc>
        <w:tc>
          <w:tcPr>
            <w:tcW w:w="7513" w:type="dxa"/>
            <w:gridSpan w:val="15"/>
            <w:vAlign w:val="center"/>
          </w:tcPr>
          <w:p w14:paraId="2B49B38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Buscar atender o usuário com assertividade, tempestividade e compreensão.</w:t>
            </w:r>
          </w:p>
        </w:tc>
      </w:tr>
    </w:tbl>
    <w:p w14:paraId="777B2137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  <w:color w:val="000000"/>
        </w:rPr>
      </w:pPr>
    </w:p>
    <w:p w14:paraId="78FA91F7" w14:textId="77777777" w:rsidR="00874FF2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  <w:color w:val="000000"/>
        </w:rPr>
      </w:pPr>
    </w:p>
    <w:p w14:paraId="6686B5EA" w14:textId="77777777" w:rsidR="00F1257E" w:rsidRDefault="00F1257E" w:rsidP="00874FF2">
      <w:pPr>
        <w:pStyle w:val="Textbody"/>
        <w:spacing w:before="314" w:after="0" w:line="249" w:lineRule="auto"/>
        <w:jc w:val="both"/>
        <w:rPr>
          <w:rFonts w:ascii="Arial" w:hAnsi="Arial" w:cs="Arial"/>
          <w:color w:val="000000"/>
        </w:rPr>
      </w:pPr>
    </w:p>
    <w:p w14:paraId="55C44556" w14:textId="77777777" w:rsidR="007871E0" w:rsidRDefault="007871E0" w:rsidP="00874FF2">
      <w:pPr>
        <w:pStyle w:val="Textbody"/>
        <w:spacing w:before="314" w:after="0" w:line="249" w:lineRule="auto"/>
        <w:jc w:val="both"/>
        <w:rPr>
          <w:rFonts w:ascii="Arial" w:hAnsi="Arial" w:cs="Arial"/>
          <w:color w:val="000000"/>
        </w:rPr>
      </w:pPr>
    </w:p>
    <w:p w14:paraId="7D1E5D55" w14:textId="77777777" w:rsidR="007871E0" w:rsidRPr="004C4559" w:rsidRDefault="007871E0" w:rsidP="00874FF2">
      <w:pPr>
        <w:pStyle w:val="Textbody"/>
        <w:spacing w:before="314" w:after="0" w:line="249" w:lineRule="auto"/>
        <w:jc w:val="both"/>
        <w:rPr>
          <w:rFonts w:ascii="Arial" w:hAnsi="Arial" w:cs="Arial"/>
          <w:color w:val="000000"/>
        </w:rPr>
      </w:pPr>
    </w:p>
    <w:tbl>
      <w:tblPr>
        <w:tblStyle w:val="Tabelacomgrade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236"/>
        <w:gridCol w:w="379"/>
        <w:gridCol w:w="519"/>
        <w:gridCol w:w="725"/>
        <w:gridCol w:w="2448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551"/>
        <w:gridCol w:w="60"/>
      </w:tblGrid>
      <w:tr w:rsidR="00874FF2" w:rsidRPr="004C4559" w14:paraId="128247F8" w14:textId="77777777" w:rsidTr="004118F6">
        <w:trPr>
          <w:trHeight w:val="141"/>
        </w:trPr>
        <w:tc>
          <w:tcPr>
            <w:tcW w:w="9351" w:type="dxa"/>
            <w:gridSpan w:val="19"/>
            <w:shd w:val="clear" w:color="auto" w:fill="1F4E79" w:themeFill="accent1" w:themeFillShade="80"/>
            <w:vAlign w:val="center"/>
          </w:tcPr>
          <w:p w14:paraId="3FBEB714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lastRenderedPageBreak/>
              <w:t>ATIVIDADE 7</w:t>
            </w:r>
          </w:p>
        </w:tc>
      </w:tr>
      <w:tr w:rsidR="00874FF2" w:rsidRPr="004C4559" w14:paraId="04643749" w14:textId="77777777" w:rsidTr="004118F6">
        <w:trPr>
          <w:trHeight w:val="401"/>
        </w:trPr>
        <w:tc>
          <w:tcPr>
            <w:tcW w:w="9351" w:type="dxa"/>
            <w:gridSpan w:val="19"/>
            <w:vAlign w:val="center"/>
          </w:tcPr>
          <w:p w14:paraId="2B0FB66F" w14:textId="77777777" w:rsidR="00874FF2" w:rsidRPr="004C4559" w:rsidRDefault="00874FF2" w:rsidP="004118F6">
            <w:pPr>
              <w:pStyle w:val="Textbody"/>
              <w:spacing w:before="314" w:after="0" w:line="249" w:lineRule="auto"/>
              <w:jc w:val="both"/>
              <w:rPr>
                <w:rFonts w:ascii="Arial" w:hAnsi="Arial" w:cs="Arial"/>
              </w:rPr>
            </w:pPr>
            <w:r w:rsidRPr="004C4559">
              <w:rPr>
                <w:rFonts w:ascii="Arial" w:hAnsi="Arial" w:cs="Arial"/>
              </w:rPr>
              <w:t>Obter certificação em Ouvidoria, salvo se o ouvidor já possuir a referida certificação.</w:t>
            </w:r>
          </w:p>
          <w:p w14:paraId="14D682CA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</w:p>
        </w:tc>
      </w:tr>
      <w:tr w:rsidR="00874FF2" w:rsidRPr="004C4559" w14:paraId="31C895DD" w14:textId="77777777" w:rsidTr="004118F6">
        <w:tc>
          <w:tcPr>
            <w:tcW w:w="1838" w:type="dxa"/>
            <w:gridSpan w:val="4"/>
            <w:vAlign w:val="center"/>
          </w:tcPr>
          <w:p w14:paraId="13A98BF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OBJETIVO</w:t>
            </w:r>
          </w:p>
        </w:tc>
        <w:tc>
          <w:tcPr>
            <w:tcW w:w="7513" w:type="dxa"/>
            <w:gridSpan w:val="15"/>
            <w:vAlign w:val="center"/>
          </w:tcPr>
          <w:p w14:paraId="6A6B4F2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Certificação concluída em 04/05/2023</w:t>
            </w:r>
          </w:p>
        </w:tc>
      </w:tr>
      <w:tr w:rsidR="00874FF2" w:rsidRPr="004C4559" w14:paraId="1879F7CA" w14:textId="77777777" w:rsidTr="004118F6">
        <w:tc>
          <w:tcPr>
            <w:tcW w:w="1838" w:type="dxa"/>
            <w:gridSpan w:val="4"/>
            <w:vMerge w:val="restart"/>
            <w:vAlign w:val="center"/>
          </w:tcPr>
          <w:p w14:paraId="7729FB1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RELEVÂNCIA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2092062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1D0308E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Governo – Eixo; Desenvolvimento Social</w:t>
            </w:r>
          </w:p>
        </w:tc>
      </w:tr>
      <w:tr w:rsidR="00874FF2" w:rsidRPr="004C4559" w14:paraId="02FD81C7" w14:textId="77777777" w:rsidTr="004118F6">
        <w:tc>
          <w:tcPr>
            <w:tcW w:w="1838" w:type="dxa"/>
            <w:gridSpan w:val="4"/>
            <w:vMerge/>
            <w:vAlign w:val="center"/>
          </w:tcPr>
          <w:p w14:paraId="1A23C0C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68A63A5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4C1955C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Plurianual</w:t>
            </w:r>
          </w:p>
        </w:tc>
      </w:tr>
      <w:tr w:rsidR="00874FF2" w:rsidRPr="004C4559" w14:paraId="1F597987" w14:textId="77777777" w:rsidTr="004118F6">
        <w:tc>
          <w:tcPr>
            <w:tcW w:w="1838" w:type="dxa"/>
            <w:gridSpan w:val="4"/>
            <w:vMerge/>
            <w:vAlign w:val="center"/>
          </w:tcPr>
          <w:p w14:paraId="52685CC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08BBFB9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EAF8A4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Plano de Integridade e Compliance</w:t>
            </w:r>
          </w:p>
        </w:tc>
      </w:tr>
      <w:tr w:rsidR="00874FF2" w:rsidRPr="004C4559" w14:paraId="203744FF" w14:textId="77777777" w:rsidTr="004118F6">
        <w:tc>
          <w:tcPr>
            <w:tcW w:w="1838" w:type="dxa"/>
            <w:gridSpan w:val="4"/>
            <w:vMerge/>
            <w:vAlign w:val="center"/>
          </w:tcPr>
          <w:p w14:paraId="4697E37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4BFD571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5103F76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IA-CM</w:t>
            </w:r>
          </w:p>
        </w:tc>
      </w:tr>
      <w:tr w:rsidR="00874FF2" w:rsidRPr="004C4559" w14:paraId="480C3565" w14:textId="77777777" w:rsidTr="004118F6">
        <w:tc>
          <w:tcPr>
            <w:tcW w:w="1838" w:type="dxa"/>
            <w:gridSpan w:val="4"/>
            <w:vMerge/>
            <w:vAlign w:val="center"/>
          </w:tcPr>
          <w:p w14:paraId="035EB9E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14:paraId="640F003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E889015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Ação de controle e auditoria</w:t>
            </w:r>
          </w:p>
        </w:tc>
      </w:tr>
      <w:tr w:rsidR="00874FF2" w:rsidRPr="004C4559" w14:paraId="4EB5B341" w14:textId="77777777" w:rsidTr="004118F6">
        <w:tc>
          <w:tcPr>
            <w:tcW w:w="1838" w:type="dxa"/>
            <w:gridSpan w:val="4"/>
            <w:vMerge/>
            <w:vAlign w:val="center"/>
          </w:tcPr>
          <w:p w14:paraId="17692D4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38FA982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00AB826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BNDES</w:t>
            </w:r>
          </w:p>
        </w:tc>
      </w:tr>
      <w:tr w:rsidR="00874FF2" w:rsidRPr="004C4559" w14:paraId="135AE686" w14:textId="77777777" w:rsidTr="004118F6">
        <w:tc>
          <w:tcPr>
            <w:tcW w:w="1838" w:type="dxa"/>
            <w:gridSpan w:val="4"/>
            <w:vMerge/>
            <w:vAlign w:val="center"/>
          </w:tcPr>
          <w:p w14:paraId="2BAAB3A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14:paraId="4EBB20A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7BE17538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TCE: </w:t>
            </w:r>
          </w:p>
        </w:tc>
      </w:tr>
      <w:tr w:rsidR="00874FF2" w:rsidRPr="004C4559" w14:paraId="6D8FF9CA" w14:textId="77777777" w:rsidTr="004118F6">
        <w:tc>
          <w:tcPr>
            <w:tcW w:w="1838" w:type="dxa"/>
            <w:gridSpan w:val="4"/>
            <w:vMerge/>
            <w:vAlign w:val="center"/>
          </w:tcPr>
          <w:p w14:paraId="214A5BD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3CB2846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278D29F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ESG/ASG:</w:t>
            </w:r>
          </w:p>
        </w:tc>
      </w:tr>
      <w:tr w:rsidR="00874FF2" w:rsidRPr="004C4559" w14:paraId="388D56E2" w14:textId="77777777" w:rsidTr="004118F6">
        <w:tc>
          <w:tcPr>
            <w:tcW w:w="1838" w:type="dxa"/>
            <w:gridSpan w:val="4"/>
            <w:vMerge/>
            <w:vAlign w:val="center"/>
          </w:tcPr>
          <w:p w14:paraId="476EAD6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9CC2E5" w:themeFill="accent1" w:themeFillTint="99"/>
            <w:vAlign w:val="center"/>
          </w:tcPr>
          <w:p w14:paraId="7BFEF4F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8" w:type="dxa"/>
            <w:gridSpan w:val="14"/>
            <w:vAlign w:val="center"/>
          </w:tcPr>
          <w:p w14:paraId="7F09DDC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 Agenda 2030 – ODS 16</w:t>
            </w:r>
          </w:p>
        </w:tc>
      </w:tr>
      <w:tr w:rsidR="00874FF2" w:rsidRPr="004C4559" w14:paraId="4FBD6839" w14:textId="77777777" w:rsidTr="004118F6">
        <w:trPr>
          <w:trHeight w:val="508"/>
        </w:trPr>
        <w:tc>
          <w:tcPr>
            <w:tcW w:w="1319" w:type="dxa"/>
            <w:gridSpan w:val="3"/>
            <w:tcBorders>
              <w:bottom w:val="single" w:sz="4" w:space="0" w:color="auto"/>
            </w:tcBorders>
            <w:vAlign w:val="center"/>
          </w:tcPr>
          <w:p w14:paraId="214AFC3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PRAZO</w:t>
            </w:r>
          </w:p>
        </w:tc>
        <w:tc>
          <w:tcPr>
            <w:tcW w:w="3692" w:type="dxa"/>
            <w:gridSpan w:val="3"/>
            <w:tcBorders>
              <w:bottom w:val="single" w:sz="4" w:space="0" w:color="auto"/>
            </w:tcBorders>
            <w:vAlign w:val="center"/>
          </w:tcPr>
          <w:p w14:paraId="54BB655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12 meses</w:t>
            </w:r>
          </w:p>
        </w:tc>
        <w:tc>
          <w:tcPr>
            <w:tcW w:w="339" w:type="dxa"/>
            <w:vMerge w:val="restart"/>
            <w:vAlign w:val="center"/>
          </w:tcPr>
          <w:p w14:paraId="342C52EA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2375A257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339" w:type="dxa"/>
            <w:vMerge w:val="restart"/>
            <w:vAlign w:val="center"/>
          </w:tcPr>
          <w:p w14:paraId="72E1BA72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58BA9542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08FCE9E9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39" w:type="dxa"/>
            <w:vMerge w:val="restart"/>
            <w:vAlign w:val="center"/>
          </w:tcPr>
          <w:p w14:paraId="69A63675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288403CB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39" w:type="dxa"/>
            <w:vMerge w:val="restart"/>
            <w:vAlign w:val="center"/>
          </w:tcPr>
          <w:p w14:paraId="6B923BB0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39" w:type="dxa"/>
            <w:vMerge w:val="restart"/>
            <w:vAlign w:val="center"/>
          </w:tcPr>
          <w:p w14:paraId="6408D0F0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39" w:type="dxa"/>
            <w:vMerge w:val="restart"/>
            <w:vAlign w:val="center"/>
          </w:tcPr>
          <w:p w14:paraId="414466B9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39" w:type="dxa"/>
            <w:vMerge w:val="restart"/>
            <w:vAlign w:val="center"/>
          </w:tcPr>
          <w:p w14:paraId="78259162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611" w:type="dxa"/>
            <w:gridSpan w:val="2"/>
            <w:vMerge w:val="restart"/>
            <w:vAlign w:val="center"/>
          </w:tcPr>
          <w:p w14:paraId="5447560F" w14:textId="77777777" w:rsidR="00874FF2" w:rsidRPr="004C4559" w:rsidRDefault="00874FF2" w:rsidP="004118F6">
            <w:pPr>
              <w:spacing w:before="100" w:beforeAutospacing="1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D0CECE" w:themeColor="background2" w:themeShade="E6"/>
                <w:sz w:val="24"/>
                <w:szCs w:val="24"/>
              </w:rPr>
              <w:t>D</w:t>
            </w:r>
          </w:p>
        </w:tc>
      </w:tr>
      <w:tr w:rsidR="00874FF2" w:rsidRPr="004C4559" w14:paraId="5D67ACE5" w14:textId="77777777" w:rsidTr="004118F6">
        <w:trPr>
          <w:trHeight w:val="443"/>
        </w:trPr>
        <w:tc>
          <w:tcPr>
            <w:tcW w:w="5011" w:type="dxa"/>
            <w:gridSpan w:val="6"/>
            <w:tcBorders>
              <w:left w:val="nil"/>
            </w:tcBorders>
            <w:vAlign w:val="center"/>
          </w:tcPr>
          <w:p w14:paraId="3054265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274F334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246E8DD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045798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4532D5E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4600516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153ED51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2681F84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631E6740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206BE99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66EC98B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vMerge/>
            <w:vAlign w:val="center"/>
          </w:tcPr>
          <w:p w14:paraId="1DACCA4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vMerge/>
            <w:vAlign w:val="center"/>
          </w:tcPr>
          <w:p w14:paraId="08D7E48D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1BBFFC09" w14:textId="77777777" w:rsidTr="004118F6">
        <w:trPr>
          <w:trHeight w:val="603"/>
        </w:trPr>
        <w:tc>
          <w:tcPr>
            <w:tcW w:w="704" w:type="dxa"/>
            <w:textDirection w:val="btLr"/>
            <w:vAlign w:val="center"/>
          </w:tcPr>
          <w:p w14:paraId="6D60A574" w14:textId="77777777" w:rsidR="00874FF2" w:rsidRPr="004C4559" w:rsidRDefault="00874FF2" w:rsidP="004118F6">
            <w:pPr>
              <w:spacing w:before="100" w:beforeAutospacing="1" w:line="276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sz w:val="24"/>
                <w:szCs w:val="24"/>
              </w:rPr>
              <w:t>ETAPAS</w:t>
            </w:r>
          </w:p>
        </w:tc>
        <w:tc>
          <w:tcPr>
            <w:tcW w:w="4307" w:type="dxa"/>
            <w:gridSpan w:val="5"/>
            <w:vAlign w:val="center"/>
          </w:tcPr>
          <w:p w14:paraId="2FB8524C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Atuar no processo de interlocução entre o cidadão e a Administração Pública.</w:t>
            </w: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4D39EA87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41E70A5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5785A35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3CD94A9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770EEC2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12866C9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4A0076DB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0EDC8A8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3DBAFDC9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49A6F052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  <w:shd w:val="clear" w:color="auto" w:fill="98A7BD" w:themeFill="text2" w:themeFillTint="80"/>
            <w:vAlign w:val="center"/>
          </w:tcPr>
          <w:p w14:paraId="245E4DA3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" w:type="dxa"/>
            <w:gridSpan w:val="2"/>
            <w:shd w:val="clear" w:color="auto" w:fill="98A7BD" w:themeFill="text2" w:themeFillTint="80"/>
            <w:vAlign w:val="center"/>
          </w:tcPr>
          <w:p w14:paraId="50D52381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4FF2" w:rsidRPr="004C4559" w14:paraId="2524F69D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 w:val="restart"/>
            <w:textDirection w:val="btLr"/>
            <w:vAlign w:val="center"/>
          </w:tcPr>
          <w:p w14:paraId="2F349586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jc w:val="center"/>
              <w:rPr>
                <w:rFonts w:ascii="Arial" w:hAnsi="Arial" w:cs="Arial"/>
                <w:b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w w:val="97"/>
                <w:sz w:val="24"/>
                <w:szCs w:val="24"/>
              </w:rPr>
              <w:t>RECURSO</w:t>
            </w:r>
          </w:p>
        </w:tc>
        <w:tc>
          <w:tcPr>
            <w:tcW w:w="236" w:type="dxa"/>
            <w:shd w:val="clear" w:color="auto" w:fill="BDD6EE" w:themeFill="accent1" w:themeFillTint="66"/>
            <w:vAlign w:val="center"/>
          </w:tcPr>
          <w:p w14:paraId="0F590E9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6692B48A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Pessoal</w:t>
            </w:r>
          </w:p>
        </w:tc>
      </w:tr>
      <w:tr w:rsidR="00874FF2" w:rsidRPr="004C4559" w14:paraId="4F419A61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/>
            <w:vAlign w:val="center"/>
          </w:tcPr>
          <w:p w14:paraId="1615AEC4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58DE64DA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66CFDC41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 xml:space="preserve">Financeiro R$ </w:t>
            </w:r>
          </w:p>
        </w:tc>
      </w:tr>
      <w:tr w:rsidR="00874FF2" w:rsidRPr="004C4559" w14:paraId="2575BB51" w14:textId="77777777" w:rsidTr="004118F6">
        <w:trPr>
          <w:gridAfter w:val="1"/>
          <w:wAfter w:w="60" w:type="dxa"/>
          <w:trHeight w:val="637"/>
        </w:trPr>
        <w:tc>
          <w:tcPr>
            <w:tcW w:w="704" w:type="dxa"/>
            <w:vMerge/>
            <w:vAlign w:val="center"/>
          </w:tcPr>
          <w:p w14:paraId="22CC633E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1607F97F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1" w:type="dxa"/>
            <w:gridSpan w:val="16"/>
            <w:vAlign w:val="center"/>
          </w:tcPr>
          <w:p w14:paraId="4AFB4AE9" w14:textId="77777777" w:rsidR="00874FF2" w:rsidRPr="004C4559" w:rsidRDefault="00874FF2" w:rsidP="004118F6">
            <w:pPr>
              <w:pStyle w:val="TableParagraph"/>
              <w:spacing w:before="100" w:beforeAutospacing="1" w:line="276" w:lineRule="auto"/>
              <w:ind w:left="57" w:right="57"/>
              <w:rPr>
                <w:rFonts w:ascii="Arial" w:hAnsi="Arial" w:cs="Arial"/>
                <w:w w:val="97"/>
                <w:sz w:val="24"/>
                <w:szCs w:val="24"/>
              </w:rPr>
            </w:pPr>
            <w:r w:rsidRPr="004C4559">
              <w:rPr>
                <w:rFonts w:ascii="Arial" w:hAnsi="Arial" w:cs="Arial"/>
                <w:w w:val="97"/>
                <w:sz w:val="24"/>
                <w:szCs w:val="24"/>
              </w:rPr>
              <w:t>Outros:</w:t>
            </w:r>
          </w:p>
        </w:tc>
      </w:tr>
      <w:tr w:rsidR="00874FF2" w:rsidRPr="004C4559" w14:paraId="189D7465" w14:textId="77777777" w:rsidTr="004118F6">
        <w:trPr>
          <w:trHeight w:val="456"/>
        </w:trPr>
        <w:tc>
          <w:tcPr>
            <w:tcW w:w="1838" w:type="dxa"/>
            <w:gridSpan w:val="4"/>
            <w:vAlign w:val="center"/>
          </w:tcPr>
          <w:p w14:paraId="309FD0C4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C455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INDICADOR</w:t>
            </w:r>
          </w:p>
        </w:tc>
        <w:tc>
          <w:tcPr>
            <w:tcW w:w="7513" w:type="dxa"/>
            <w:gridSpan w:val="15"/>
            <w:vAlign w:val="center"/>
          </w:tcPr>
          <w:p w14:paraId="7E18CDD6" w14:textId="77777777" w:rsidR="00874FF2" w:rsidRPr="004C4559" w:rsidRDefault="00874FF2" w:rsidP="004118F6">
            <w:pPr>
              <w:spacing w:before="100" w:beforeAutospacing="1" w:line="276" w:lineRule="auto"/>
              <w:rPr>
                <w:rFonts w:ascii="Arial" w:hAnsi="Arial" w:cs="Arial"/>
                <w:sz w:val="24"/>
                <w:szCs w:val="24"/>
              </w:rPr>
            </w:pPr>
            <w:r w:rsidRPr="004C4559">
              <w:rPr>
                <w:rFonts w:ascii="Arial" w:hAnsi="Arial" w:cs="Arial"/>
                <w:sz w:val="24"/>
                <w:szCs w:val="24"/>
              </w:rPr>
              <w:t>Atuar de modo que as manifestações decorrentes do exercício da cidadania provoquem a melhoria dos serviços públicos prestados.</w:t>
            </w:r>
          </w:p>
        </w:tc>
      </w:tr>
    </w:tbl>
    <w:p w14:paraId="7450295A" w14:textId="77777777" w:rsidR="00F1257E" w:rsidRDefault="00F1257E" w:rsidP="00874FF2">
      <w:pPr>
        <w:pStyle w:val="Textbody"/>
        <w:spacing w:before="314" w:after="0" w:line="249" w:lineRule="auto"/>
        <w:jc w:val="both"/>
        <w:rPr>
          <w:rFonts w:ascii="Arial" w:hAnsi="Arial" w:cs="Arial"/>
          <w:b/>
          <w:bCs/>
          <w:color w:val="000000"/>
        </w:rPr>
      </w:pPr>
    </w:p>
    <w:p w14:paraId="7BD3719A" w14:textId="6F88DC71" w:rsidR="00874FF2" w:rsidRPr="00F1257E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  <w:u w:val="single"/>
        </w:rPr>
      </w:pPr>
      <w:r w:rsidRPr="00F1257E">
        <w:rPr>
          <w:rFonts w:ascii="Arial" w:hAnsi="Arial" w:cs="Arial"/>
          <w:color w:val="000000"/>
          <w:u w:val="single"/>
        </w:rPr>
        <w:t>DISPOSIÇÕES</w:t>
      </w:r>
      <w:r w:rsidRPr="00F1257E">
        <w:rPr>
          <w:rFonts w:ascii="Arial" w:hAnsi="Arial" w:cs="Arial"/>
          <w:color w:val="000000"/>
          <w:spacing w:val="-3"/>
          <w:u w:val="single"/>
        </w:rPr>
        <w:t xml:space="preserve"> </w:t>
      </w:r>
      <w:r w:rsidRPr="00F1257E">
        <w:rPr>
          <w:rFonts w:ascii="Arial" w:hAnsi="Arial" w:cs="Arial"/>
          <w:color w:val="000000"/>
          <w:u w:val="single"/>
        </w:rPr>
        <w:t>FINAIS</w:t>
      </w:r>
    </w:p>
    <w:p w14:paraId="79BA1E72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  <w:r w:rsidRPr="004C4559">
        <w:rPr>
          <w:rFonts w:ascii="Arial" w:hAnsi="Arial" w:cs="Arial"/>
        </w:rPr>
        <w:tab/>
      </w:r>
      <w:r w:rsidRPr="004C4559">
        <w:rPr>
          <w:rFonts w:ascii="Arial" w:hAnsi="Arial" w:cs="Arial"/>
        </w:rPr>
        <w:tab/>
        <w:t>O</w:t>
      </w:r>
      <w:r w:rsidRPr="004C4559">
        <w:rPr>
          <w:rFonts w:ascii="Arial" w:hAnsi="Arial" w:cs="Arial"/>
          <w:spacing w:val="-8"/>
        </w:rPr>
        <w:t xml:space="preserve"> </w:t>
      </w:r>
      <w:r w:rsidRPr="004C4559">
        <w:rPr>
          <w:rFonts w:ascii="Arial" w:hAnsi="Arial" w:cs="Arial"/>
        </w:rPr>
        <w:t>presente</w:t>
      </w:r>
      <w:r w:rsidRPr="004C4559">
        <w:rPr>
          <w:rFonts w:ascii="Arial" w:hAnsi="Arial" w:cs="Arial"/>
          <w:spacing w:val="-10"/>
        </w:rPr>
        <w:t xml:space="preserve"> </w:t>
      </w:r>
      <w:r w:rsidRPr="004C4559">
        <w:rPr>
          <w:rFonts w:ascii="Arial" w:hAnsi="Arial" w:cs="Arial"/>
        </w:rPr>
        <w:t>Plano</w:t>
      </w:r>
      <w:r w:rsidRPr="004C4559">
        <w:rPr>
          <w:rFonts w:ascii="Arial" w:hAnsi="Arial" w:cs="Arial"/>
          <w:spacing w:val="-8"/>
        </w:rPr>
        <w:t xml:space="preserve"> </w:t>
      </w:r>
      <w:r w:rsidRPr="004C4559">
        <w:rPr>
          <w:rFonts w:ascii="Arial" w:hAnsi="Arial" w:cs="Arial"/>
        </w:rPr>
        <w:t>de</w:t>
      </w:r>
      <w:r w:rsidRPr="004C4559">
        <w:rPr>
          <w:rFonts w:ascii="Arial" w:hAnsi="Arial" w:cs="Arial"/>
          <w:spacing w:val="-13"/>
        </w:rPr>
        <w:t xml:space="preserve"> </w:t>
      </w:r>
      <w:r w:rsidRPr="004C4559">
        <w:rPr>
          <w:rFonts w:ascii="Arial" w:hAnsi="Arial" w:cs="Arial"/>
        </w:rPr>
        <w:t>Trabalho</w:t>
      </w:r>
      <w:r w:rsidRPr="004C4559">
        <w:rPr>
          <w:rFonts w:ascii="Arial" w:hAnsi="Arial" w:cs="Arial"/>
          <w:spacing w:val="-6"/>
        </w:rPr>
        <w:t xml:space="preserve"> </w:t>
      </w:r>
      <w:r w:rsidRPr="004C4559">
        <w:rPr>
          <w:rFonts w:ascii="Arial" w:hAnsi="Arial" w:cs="Arial"/>
        </w:rPr>
        <w:t>prevê</w:t>
      </w:r>
      <w:r w:rsidRPr="004C4559">
        <w:rPr>
          <w:rFonts w:ascii="Arial" w:hAnsi="Arial" w:cs="Arial"/>
          <w:spacing w:val="-10"/>
        </w:rPr>
        <w:t xml:space="preserve"> </w:t>
      </w:r>
      <w:r w:rsidRPr="004C4559">
        <w:rPr>
          <w:rFonts w:ascii="Arial" w:hAnsi="Arial" w:cs="Arial"/>
        </w:rPr>
        <w:t>ganhos</w:t>
      </w:r>
      <w:r w:rsidRPr="004C4559">
        <w:rPr>
          <w:rFonts w:ascii="Arial" w:hAnsi="Arial" w:cs="Arial"/>
          <w:spacing w:val="-10"/>
        </w:rPr>
        <w:t xml:space="preserve"> </w:t>
      </w:r>
      <w:r w:rsidRPr="004C4559">
        <w:rPr>
          <w:rFonts w:ascii="Arial" w:hAnsi="Arial" w:cs="Arial"/>
        </w:rPr>
        <w:t>de</w:t>
      </w:r>
      <w:r w:rsidRPr="004C4559">
        <w:rPr>
          <w:rFonts w:ascii="Arial" w:hAnsi="Arial" w:cs="Arial"/>
          <w:spacing w:val="-11"/>
        </w:rPr>
        <w:t xml:space="preserve"> </w:t>
      </w:r>
      <w:r w:rsidRPr="004C4559">
        <w:rPr>
          <w:rFonts w:ascii="Arial" w:hAnsi="Arial" w:cs="Arial"/>
        </w:rPr>
        <w:t>eficiência e</w:t>
      </w:r>
      <w:r w:rsidRPr="004C4559">
        <w:rPr>
          <w:rFonts w:ascii="Arial" w:hAnsi="Arial" w:cs="Arial"/>
          <w:spacing w:val="-11"/>
        </w:rPr>
        <w:t xml:space="preserve"> </w:t>
      </w:r>
      <w:r w:rsidRPr="004C4559">
        <w:rPr>
          <w:rFonts w:ascii="Arial" w:hAnsi="Arial" w:cs="Arial"/>
        </w:rPr>
        <w:t>relevantes</w:t>
      </w:r>
      <w:r w:rsidRPr="004C4559">
        <w:rPr>
          <w:rFonts w:ascii="Arial" w:hAnsi="Arial" w:cs="Arial"/>
          <w:spacing w:val="-8"/>
        </w:rPr>
        <w:t xml:space="preserve"> </w:t>
      </w:r>
      <w:r w:rsidRPr="004C4559">
        <w:rPr>
          <w:rFonts w:ascii="Arial" w:hAnsi="Arial" w:cs="Arial"/>
        </w:rPr>
        <w:t>para</w:t>
      </w:r>
      <w:r w:rsidRPr="004C4559">
        <w:rPr>
          <w:rFonts w:ascii="Arial" w:hAnsi="Arial" w:cs="Arial"/>
          <w:spacing w:val="-58"/>
        </w:rPr>
        <w:t xml:space="preserve"> </w:t>
      </w:r>
      <w:r w:rsidRPr="004C4559">
        <w:rPr>
          <w:rFonts w:ascii="Arial" w:hAnsi="Arial" w:cs="Arial"/>
        </w:rPr>
        <w:t>o desempenho das atividades, além de estar alinhado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com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o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conjunto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de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atos</w:t>
      </w:r>
      <w:r w:rsidRPr="004C4559">
        <w:rPr>
          <w:rFonts w:ascii="Arial" w:hAnsi="Arial" w:cs="Arial"/>
          <w:spacing w:val="-59"/>
        </w:rPr>
        <w:t xml:space="preserve"> </w:t>
      </w:r>
      <w:r w:rsidRPr="004C4559">
        <w:rPr>
          <w:rFonts w:ascii="Arial" w:hAnsi="Arial" w:cs="Arial"/>
        </w:rPr>
        <w:t>normativos</w:t>
      </w:r>
      <w:r w:rsidRPr="004C4559">
        <w:rPr>
          <w:rFonts w:ascii="Arial" w:hAnsi="Arial" w:cs="Arial"/>
          <w:spacing w:val="-1"/>
        </w:rPr>
        <w:t xml:space="preserve"> </w:t>
      </w:r>
      <w:r w:rsidRPr="004C4559">
        <w:rPr>
          <w:rFonts w:ascii="Arial" w:hAnsi="Arial" w:cs="Arial"/>
        </w:rPr>
        <w:t>inerentes</w:t>
      </w:r>
      <w:r w:rsidRPr="004C4559">
        <w:rPr>
          <w:rFonts w:ascii="Arial" w:hAnsi="Arial" w:cs="Arial"/>
          <w:spacing w:val="-3"/>
        </w:rPr>
        <w:t xml:space="preserve"> </w:t>
      </w:r>
      <w:r w:rsidRPr="004C4559">
        <w:rPr>
          <w:rFonts w:ascii="Arial" w:hAnsi="Arial" w:cs="Arial"/>
        </w:rPr>
        <w:t>às</w:t>
      </w:r>
      <w:r w:rsidRPr="004C4559">
        <w:rPr>
          <w:rFonts w:ascii="Arial" w:hAnsi="Arial" w:cs="Arial"/>
          <w:spacing w:val="-3"/>
        </w:rPr>
        <w:t xml:space="preserve"> </w:t>
      </w:r>
      <w:r w:rsidRPr="004C4559">
        <w:rPr>
          <w:rFonts w:ascii="Arial" w:hAnsi="Arial" w:cs="Arial"/>
        </w:rPr>
        <w:t>competências</w:t>
      </w:r>
      <w:r w:rsidRPr="004C4559">
        <w:rPr>
          <w:rFonts w:ascii="Arial" w:hAnsi="Arial" w:cs="Arial"/>
          <w:spacing w:val="-1"/>
        </w:rPr>
        <w:t xml:space="preserve"> </w:t>
      </w:r>
      <w:r w:rsidRPr="004C4559">
        <w:rPr>
          <w:rFonts w:ascii="Arial" w:hAnsi="Arial" w:cs="Arial"/>
        </w:rPr>
        <w:t>específicas da</w:t>
      </w:r>
      <w:r w:rsidRPr="004C4559">
        <w:rPr>
          <w:rFonts w:ascii="Arial" w:hAnsi="Arial" w:cs="Arial"/>
          <w:spacing w:val="-5"/>
        </w:rPr>
        <w:t xml:space="preserve"> </w:t>
      </w:r>
      <w:r w:rsidRPr="004C4559">
        <w:rPr>
          <w:rFonts w:ascii="Arial" w:hAnsi="Arial" w:cs="Arial"/>
        </w:rPr>
        <w:t>Ouvidoria.</w:t>
      </w:r>
    </w:p>
    <w:p w14:paraId="742F0534" w14:textId="77777777" w:rsidR="00874FF2" w:rsidRPr="004C4559" w:rsidRDefault="00874FF2" w:rsidP="00874FF2">
      <w:pPr>
        <w:pStyle w:val="Textbody"/>
        <w:spacing w:before="314" w:after="0" w:line="249" w:lineRule="auto"/>
        <w:ind w:firstLine="708"/>
        <w:jc w:val="both"/>
        <w:rPr>
          <w:rFonts w:ascii="Arial" w:hAnsi="Arial" w:cs="Arial"/>
          <w:color w:val="000000"/>
        </w:rPr>
      </w:pPr>
      <w:r w:rsidRPr="004C4559">
        <w:rPr>
          <w:rFonts w:ascii="Arial" w:hAnsi="Arial" w:cs="Arial"/>
          <w:color w:val="000000"/>
        </w:rPr>
        <w:tab/>
        <w:t>Nosso planejamento para o ano de 2024 está focado em melhorias contínuas para proporcionar aos cidadãos respostas que atendam seus anseios.</w:t>
      </w:r>
    </w:p>
    <w:p w14:paraId="4AE79D97" w14:textId="77777777" w:rsidR="00874FF2" w:rsidRPr="004C4559" w:rsidRDefault="00874FF2" w:rsidP="00874FF2">
      <w:pPr>
        <w:pStyle w:val="Textbody"/>
        <w:spacing w:before="314" w:after="0" w:line="249" w:lineRule="auto"/>
        <w:ind w:firstLine="708"/>
        <w:jc w:val="both"/>
        <w:rPr>
          <w:rFonts w:ascii="Arial" w:hAnsi="Arial" w:cs="Arial"/>
        </w:rPr>
      </w:pPr>
      <w:r w:rsidRPr="004C4559">
        <w:rPr>
          <w:rFonts w:ascii="Arial" w:hAnsi="Arial" w:cs="Arial"/>
        </w:rPr>
        <w:lastRenderedPageBreak/>
        <w:tab/>
        <w:t>Por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fim,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cabe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destacar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que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as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atividades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descritas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neste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planejamento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serão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prioritariamente trabalhadas ao longo do ano, em paralelo com as atividades descritas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no item 2 do presente Plano de Trabalho, e podem sofrer alterações tanto nas suas</w:t>
      </w:r>
      <w:r w:rsidRPr="004C4559">
        <w:rPr>
          <w:rFonts w:ascii="Arial" w:hAnsi="Arial" w:cs="Arial"/>
          <w:spacing w:val="1"/>
        </w:rPr>
        <w:t xml:space="preserve"> </w:t>
      </w:r>
      <w:r w:rsidRPr="004C4559">
        <w:rPr>
          <w:rFonts w:ascii="Arial" w:hAnsi="Arial" w:cs="Arial"/>
        </w:rPr>
        <w:t>etapas quanto nos períodos a serem executados, tendo em vista novas demandas que</w:t>
      </w:r>
      <w:r w:rsidRPr="004C4559">
        <w:rPr>
          <w:rFonts w:ascii="Arial" w:hAnsi="Arial" w:cs="Arial"/>
          <w:spacing w:val="-59"/>
        </w:rPr>
        <w:t xml:space="preserve"> </w:t>
      </w:r>
      <w:r w:rsidRPr="004C4559">
        <w:rPr>
          <w:rFonts w:ascii="Arial" w:hAnsi="Arial" w:cs="Arial"/>
        </w:rPr>
        <w:t>surjam no</w:t>
      </w:r>
      <w:r w:rsidRPr="004C4559">
        <w:rPr>
          <w:rFonts w:ascii="Arial" w:hAnsi="Arial" w:cs="Arial"/>
          <w:spacing w:val="-2"/>
        </w:rPr>
        <w:t xml:space="preserve"> </w:t>
      </w:r>
      <w:r w:rsidRPr="004C4559">
        <w:rPr>
          <w:rFonts w:ascii="Arial" w:hAnsi="Arial" w:cs="Arial"/>
        </w:rPr>
        <w:t>decorrer do</w:t>
      </w:r>
      <w:r w:rsidRPr="004C4559">
        <w:rPr>
          <w:rFonts w:ascii="Arial" w:hAnsi="Arial" w:cs="Arial"/>
          <w:spacing w:val="-2"/>
        </w:rPr>
        <w:t xml:space="preserve"> </w:t>
      </w:r>
      <w:r w:rsidRPr="004C4559">
        <w:rPr>
          <w:rFonts w:ascii="Arial" w:hAnsi="Arial" w:cs="Arial"/>
        </w:rPr>
        <w:t>ano, bem como atualizações e edições de atos normativos.</w:t>
      </w:r>
    </w:p>
    <w:p w14:paraId="329593E1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</w:p>
    <w:p w14:paraId="2F56F967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  <w:r w:rsidRPr="004C4559">
        <w:rPr>
          <w:rFonts w:ascii="Arial" w:hAnsi="Arial" w:cs="Arial"/>
        </w:rPr>
        <w:t>Atenciosamente,</w:t>
      </w:r>
    </w:p>
    <w:p w14:paraId="36AAB604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</w:rPr>
      </w:pPr>
      <w:r w:rsidRPr="004C4559">
        <w:rPr>
          <w:rFonts w:ascii="Arial" w:hAnsi="Arial" w:cs="Arial"/>
        </w:rPr>
        <w:t>Helena Schubert Esperidião Aichinger</w:t>
      </w:r>
    </w:p>
    <w:p w14:paraId="4E1589E0" w14:textId="77777777" w:rsidR="00874FF2" w:rsidRPr="004C4559" w:rsidRDefault="00874FF2" w:rsidP="00874FF2">
      <w:pPr>
        <w:pStyle w:val="Textbody"/>
        <w:spacing w:before="314" w:after="0" w:line="249" w:lineRule="auto"/>
        <w:jc w:val="both"/>
        <w:rPr>
          <w:rFonts w:ascii="Arial" w:hAnsi="Arial" w:cs="Arial"/>
          <w:b/>
          <w:bCs/>
        </w:rPr>
      </w:pPr>
      <w:r w:rsidRPr="004C4559">
        <w:rPr>
          <w:rFonts w:ascii="Arial" w:hAnsi="Arial" w:cs="Arial"/>
          <w:b/>
          <w:bCs/>
        </w:rPr>
        <w:t>Agente de Ouvidora</w:t>
      </w:r>
    </w:p>
    <w:sectPr w:rsidR="00874FF2" w:rsidRPr="004C4559" w:rsidSect="003D2F18">
      <w:headerReference w:type="default" r:id="rId13"/>
      <w:footerReference w:type="default" r:id="rId14"/>
      <w:pgSz w:w="11906" w:h="16838"/>
      <w:pgMar w:top="2304" w:right="1080" w:bottom="1360" w:left="1080" w:header="680" w:footer="68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58A6A" w14:textId="77777777" w:rsidR="003D2F18" w:rsidRDefault="003D2F18" w:rsidP="00213A96">
      <w:pPr>
        <w:spacing w:after="0" w:line="240" w:lineRule="auto"/>
      </w:pPr>
      <w:r>
        <w:separator/>
      </w:r>
    </w:p>
  </w:endnote>
  <w:endnote w:type="continuationSeparator" w:id="0">
    <w:p w14:paraId="238FCBD3" w14:textId="77777777" w:rsidR="003D2F18" w:rsidRDefault="003D2F18" w:rsidP="00213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, 宋体">
    <w:panose1 w:val="00000000000000000000"/>
    <w:charset w:val="80"/>
    <w:family w:val="roman"/>
    <w:notTrueType/>
    <w:pitch w:val="default"/>
  </w:font>
  <w:font w:name="Mangal, Cambria">
    <w:altName w:val="Mangal"/>
    <w:panose1 w:val="00000000000000000000"/>
    <w:charset w:val="00"/>
    <w:family w:val="roman"/>
    <w:notTrueType/>
    <w:pitch w:val="default"/>
  </w:font>
  <w:font w:name="sans-serif, Arial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92E1A" w14:textId="77777777" w:rsidR="004F526B" w:rsidRDefault="004F526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4ABB3" w14:textId="77777777" w:rsidR="00000000" w:rsidRDefault="00000000">
    <w:pPr>
      <w:pStyle w:val="Rodap"/>
    </w:pPr>
  </w:p>
  <w:p w14:paraId="78EBD946" w14:textId="77777777" w:rsidR="00000000" w:rsidRDefault="00000000">
    <w:pPr>
      <w:pStyle w:val="Rodap"/>
    </w:pPr>
  </w:p>
  <w:p w14:paraId="0AFB5E2D" w14:textId="77777777" w:rsidR="00000000" w:rsidRDefault="00000000">
    <w:pPr>
      <w:pStyle w:val="Rodap"/>
    </w:pPr>
  </w:p>
  <w:p w14:paraId="68588EAE" w14:textId="77777777" w:rsidR="00000000" w:rsidRDefault="00000000">
    <w:pPr>
      <w:pStyle w:val="Rodap"/>
    </w:pPr>
    <w:r>
      <w:rPr>
        <w:noProof/>
      </w:rPr>
      <w:drawing>
        <wp:anchor distT="0" distB="0" distL="0" distR="0" simplePos="0" relativeHeight="251662336" behindDoc="1" locked="0" layoutInCell="0" allowOverlap="1" wp14:anchorId="78F783F0" wp14:editId="4A8D94C2">
          <wp:simplePos x="0" y="0"/>
          <wp:positionH relativeFrom="column">
            <wp:posOffset>-687705</wp:posOffset>
          </wp:positionH>
          <wp:positionV relativeFrom="paragraph">
            <wp:posOffset>5080</wp:posOffset>
          </wp:positionV>
          <wp:extent cx="7552055" cy="321945"/>
          <wp:effectExtent l="0" t="0" r="0" b="0"/>
          <wp:wrapNone/>
          <wp:docPr id="1105443784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67" t="-1504" r="-67" b="-1504"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32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1EF10" w14:textId="77777777" w:rsidR="003D2F18" w:rsidRDefault="003D2F18" w:rsidP="00213A96">
      <w:pPr>
        <w:spacing w:after="0" w:line="240" w:lineRule="auto"/>
      </w:pPr>
      <w:r>
        <w:separator/>
      </w:r>
    </w:p>
  </w:footnote>
  <w:footnote w:type="continuationSeparator" w:id="0">
    <w:p w14:paraId="568B920B" w14:textId="77777777" w:rsidR="003D2F18" w:rsidRDefault="003D2F18" w:rsidP="00213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954E8" w14:textId="77777777" w:rsidR="004F526B" w:rsidRDefault="004F526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20C96" w14:textId="77777777" w:rsidR="00000000" w:rsidRDefault="00000000">
    <w:pPr>
      <w:pStyle w:val="Cabealho"/>
    </w:pPr>
    <w:r>
      <w:rPr>
        <w:noProof/>
      </w:rPr>
      <w:drawing>
        <wp:anchor distT="0" distB="0" distL="0" distR="0" simplePos="0" relativeHeight="251661312" behindDoc="1" locked="0" layoutInCell="0" allowOverlap="1" wp14:anchorId="035911E3" wp14:editId="0B0FD1FD">
          <wp:simplePos x="0" y="0"/>
          <wp:positionH relativeFrom="column">
            <wp:posOffset>1996440</wp:posOffset>
          </wp:positionH>
          <wp:positionV relativeFrom="paragraph">
            <wp:posOffset>-167640</wp:posOffset>
          </wp:positionV>
          <wp:extent cx="2178685" cy="951865"/>
          <wp:effectExtent l="0" t="0" r="0" b="0"/>
          <wp:wrapNone/>
          <wp:docPr id="1470522778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0" t="-523" r="-230" b="-523"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951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69A5FE" w14:textId="77777777" w:rsidR="00000000" w:rsidRDefault="00000000">
    <w:pPr>
      <w:pStyle w:val="Cabealho"/>
      <w:tabs>
        <w:tab w:val="left" w:pos="85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37E3"/>
    <w:multiLevelType w:val="hybridMultilevel"/>
    <w:tmpl w:val="98509AE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36715E"/>
    <w:multiLevelType w:val="hybridMultilevel"/>
    <w:tmpl w:val="8F309FB8"/>
    <w:lvl w:ilvl="0" w:tplc="DEE2150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649CB"/>
    <w:multiLevelType w:val="multilevel"/>
    <w:tmpl w:val="5B52C82C"/>
    <w:styleLink w:val="WWNum19"/>
    <w:lvl w:ilvl="0">
      <w:start w:val="1"/>
      <w:numFmt w:val="upperRoman"/>
      <w:lvlText w:val="%1."/>
      <w:lvlJc w:val="right"/>
      <w:pPr>
        <w:ind w:left="720" w:hanging="360"/>
      </w:pPr>
      <w:rPr>
        <w:color w:val="000000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952B3"/>
    <w:multiLevelType w:val="hybridMultilevel"/>
    <w:tmpl w:val="D14E15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263D7"/>
    <w:multiLevelType w:val="hybridMultilevel"/>
    <w:tmpl w:val="A1FA6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57E87"/>
    <w:multiLevelType w:val="hybridMultilevel"/>
    <w:tmpl w:val="8B1C4F0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9A00EC"/>
    <w:multiLevelType w:val="hybridMultilevel"/>
    <w:tmpl w:val="27E291DC"/>
    <w:lvl w:ilvl="0" w:tplc="3BEC33C6">
      <w:start w:val="1"/>
      <w:numFmt w:val="bullet"/>
      <w:lvlText w:val="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31D4B"/>
    <w:multiLevelType w:val="multilevel"/>
    <w:tmpl w:val="067C026E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2ACB7A14"/>
    <w:multiLevelType w:val="hybridMultilevel"/>
    <w:tmpl w:val="2C121AA4"/>
    <w:lvl w:ilvl="0" w:tplc="3BEC33C6">
      <w:start w:val="1"/>
      <w:numFmt w:val="bullet"/>
      <w:lvlText w:val="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53E30"/>
    <w:multiLevelType w:val="multilevel"/>
    <w:tmpl w:val="FCBA105A"/>
    <w:lvl w:ilvl="0">
      <w:start w:val="1"/>
      <w:numFmt w:val="none"/>
      <w:pStyle w:val="Ttulo10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380E2788"/>
    <w:multiLevelType w:val="hybridMultilevel"/>
    <w:tmpl w:val="901CFA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2176D"/>
    <w:multiLevelType w:val="hybridMultilevel"/>
    <w:tmpl w:val="BCE05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60123"/>
    <w:multiLevelType w:val="hybridMultilevel"/>
    <w:tmpl w:val="774C0128"/>
    <w:lvl w:ilvl="0" w:tplc="3BEC33C6">
      <w:start w:val="1"/>
      <w:numFmt w:val="bullet"/>
      <w:lvlText w:val="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4091C"/>
    <w:multiLevelType w:val="multilevel"/>
    <w:tmpl w:val="318E9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F150BC3"/>
    <w:multiLevelType w:val="hybridMultilevel"/>
    <w:tmpl w:val="EE1E88E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AE71C8"/>
    <w:multiLevelType w:val="hybridMultilevel"/>
    <w:tmpl w:val="9A5E90DE"/>
    <w:lvl w:ilvl="0" w:tplc="3BEC33C6">
      <w:start w:val="1"/>
      <w:numFmt w:val="bullet"/>
      <w:lvlText w:val="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02653"/>
    <w:multiLevelType w:val="hybridMultilevel"/>
    <w:tmpl w:val="367CB292"/>
    <w:lvl w:ilvl="0" w:tplc="7FA45EFE">
      <w:start w:val="2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1716EA"/>
    <w:multiLevelType w:val="hybridMultilevel"/>
    <w:tmpl w:val="708E74FE"/>
    <w:lvl w:ilvl="0" w:tplc="F01C2B0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D51C25"/>
    <w:multiLevelType w:val="hybridMultilevel"/>
    <w:tmpl w:val="E6E2257A"/>
    <w:lvl w:ilvl="0" w:tplc="F01C2B0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5A7D71"/>
    <w:multiLevelType w:val="multilevel"/>
    <w:tmpl w:val="E4DA2AF4"/>
    <w:styleLink w:val="WWNum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42006A"/>
    <w:multiLevelType w:val="hybridMultilevel"/>
    <w:tmpl w:val="12FCA85E"/>
    <w:lvl w:ilvl="0" w:tplc="C70498FA">
      <w:numFmt w:val="bullet"/>
      <w:lvlText w:val="•"/>
      <w:lvlJc w:val="left"/>
      <w:pPr>
        <w:ind w:left="535" w:hanging="14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5E846CA6">
      <w:numFmt w:val="bullet"/>
      <w:lvlText w:val="•"/>
      <w:lvlJc w:val="left"/>
      <w:pPr>
        <w:ind w:left="1150" w:hanging="142"/>
      </w:pPr>
      <w:rPr>
        <w:rFonts w:hint="default"/>
        <w:lang w:val="pt-PT" w:eastAsia="en-US" w:bidi="ar-SA"/>
      </w:rPr>
    </w:lvl>
    <w:lvl w:ilvl="2" w:tplc="92BE0CE8">
      <w:numFmt w:val="bullet"/>
      <w:lvlText w:val="•"/>
      <w:lvlJc w:val="left"/>
      <w:pPr>
        <w:ind w:left="1760" w:hanging="142"/>
      </w:pPr>
      <w:rPr>
        <w:rFonts w:hint="default"/>
        <w:lang w:val="pt-PT" w:eastAsia="en-US" w:bidi="ar-SA"/>
      </w:rPr>
    </w:lvl>
    <w:lvl w:ilvl="3" w:tplc="62688412">
      <w:numFmt w:val="bullet"/>
      <w:lvlText w:val="•"/>
      <w:lvlJc w:val="left"/>
      <w:pPr>
        <w:ind w:left="2370" w:hanging="142"/>
      </w:pPr>
      <w:rPr>
        <w:rFonts w:hint="default"/>
        <w:lang w:val="pt-PT" w:eastAsia="en-US" w:bidi="ar-SA"/>
      </w:rPr>
    </w:lvl>
    <w:lvl w:ilvl="4" w:tplc="46463D96">
      <w:numFmt w:val="bullet"/>
      <w:lvlText w:val="•"/>
      <w:lvlJc w:val="left"/>
      <w:pPr>
        <w:ind w:left="2980" w:hanging="142"/>
      </w:pPr>
      <w:rPr>
        <w:rFonts w:hint="default"/>
        <w:lang w:val="pt-PT" w:eastAsia="en-US" w:bidi="ar-SA"/>
      </w:rPr>
    </w:lvl>
    <w:lvl w:ilvl="5" w:tplc="F0882178">
      <w:numFmt w:val="bullet"/>
      <w:lvlText w:val="•"/>
      <w:lvlJc w:val="left"/>
      <w:pPr>
        <w:ind w:left="3590" w:hanging="142"/>
      </w:pPr>
      <w:rPr>
        <w:rFonts w:hint="default"/>
        <w:lang w:val="pt-PT" w:eastAsia="en-US" w:bidi="ar-SA"/>
      </w:rPr>
    </w:lvl>
    <w:lvl w:ilvl="6" w:tplc="470055DE">
      <w:numFmt w:val="bullet"/>
      <w:lvlText w:val="•"/>
      <w:lvlJc w:val="left"/>
      <w:pPr>
        <w:ind w:left="4200" w:hanging="142"/>
      </w:pPr>
      <w:rPr>
        <w:rFonts w:hint="default"/>
        <w:lang w:val="pt-PT" w:eastAsia="en-US" w:bidi="ar-SA"/>
      </w:rPr>
    </w:lvl>
    <w:lvl w:ilvl="7" w:tplc="B2C8372E">
      <w:numFmt w:val="bullet"/>
      <w:lvlText w:val="•"/>
      <w:lvlJc w:val="left"/>
      <w:pPr>
        <w:ind w:left="4810" w:hanging="142"/>
      </w:pPr>
      <w:rPr>
        <w:rFonts w:hint="default"/>
        <w:lang w:val="pt-PT" w:eastAsia="en-US" w:bidi="ar-SA"/>
      </w:rPr>
    </w:lvl>
    <w:lvl w:ilvl="8" w:tplc="47C0EC0E">
      <w:numFmt w:val="bullet"/>
      <w:lvlText w:val="•"/>
      <w:lvlJc w:val="left"/>
      <w:pPr>
        <w:ind w:left="5420" w:hanging="142"/>
      </w:pPr>
      <w:rPr>
        <w:rFonts w:hint="default"/>
        <w:lang w:val="pt-PT" w:eastAsia="en-US" w:bidi="ar-SA"/>
      </w:rPr>
    </w:lvl>
  </w:abstractNum>
  <w:abstractNum w:abstractNumId="21" w15:restartNumberingAfterBreak="0">
    <w:nsid w:val="6D0478D3"/>
    <w:multiLevelType w:val="hybridMultilevel"/>
    <w:tmpl w:val="16283BB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1436F1"/>
    <w:multiLevelType w:val="hybridMultilevel"/>
    <w:tmpl w:val="018E19E4"/>
    <w:lvl w:ilvl="0" w:tplc="04160013">
      <w:start w:val="1"/>
      <w:numFmt w:val="upperRoman"/>
      <w:lvlText w:val="%1."/>
      <w:lvlJc w:val="righ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0233814"/>
    <w:multiLevelType w:val="multilevel"/>
    <w:tmpl w:val="4C50EC56"/>
    <w:lvl w:ilvl="0">
      <w:start w:val="1"/>
      <w:numFmt w:val="bullet"/>
      <w:lvlText w:val=""/>
      <w:lvlJc w:val="left"/>
      <w:pPr>
        <w:tabs>
          <w:tab w:val="num" w:pos="0"/>
        </w:tabs>
        <w:ind w:left="1842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68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53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8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3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8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3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80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29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24" w15:restartNumberingAfterBreak="0">
    <w:nsid w:val="7B4F62EF"/>
    <w:multiLevelType w:val="hybridMultilevel"/>
    <w:tmpl w:val="6F34A764"/>
    <w:lvl w:ilvl="0" w:tplc="3BEC33C6">
      <w:start w:val="1"/>
      <w:numFmt w:val="bullet"/>
      <w:lvlText w:val="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3850D4"/>
    <w:multiLevelType w:val="multilevel"/>
    <w:tmpl w:val="E4DA2AF4"/>
    <w:numStyleLink w:val="WWNum17"/>
  </w:abstractNum>
  <w:abstractNum w:abstractNumId="26" w15:restartNumberingAfterBreak="0">
    <w:nsid w:val="7CFF1FFF"/>
    <w:multiLevelType w:val="multilevel"/>
    <w:tmpl w:val="75BE5670"/>
    <w:lvl w:ilvl="0">
      <w:start w:val="1"/>
      <w:numFmt w:val="bullet"/>
      <w:lvlText w:val=""/>
      <w:lvlJc w:val="left"/>
      <w:pPr>
        <w:tabs>
          <w:tab w:val="num" w:pos="0"/>
        </w:tabs>
        <w:ind w:left="1842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68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53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8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3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8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3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80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629" w:hanging="360"/>
      </w:pPr>
      <w:rPr>
        <w:rFonts w:ascii="Symbol" w:hAnsi="Symbol" w:cs="Symbol" w:hint="default"/>
        <w:lang w:val="pt-PT" w:eastAsia="en-US" w:bidi="ar-SA"/>
      </w:rPr>
    </w:lvl>
  </w:abstractNum>
  <w:num w:numId="1" w16cid:durableId="1952779717">
    <w:abstractNumId w:val="18"/>
  </w:num>
  <w:num w:numId="2" w16cid:durableId="311449061">
    <w:abstractNumId w:val="17"/>
  </w:num>
  <w:num w:numId="3" w16cid:durableId="1859466375">
    <w:abstractNumId w:val="3"/>
  </w:num>
  <w:num w:numId="4" w16cid:durableId="764346465">
    <w:abstractNumId w:val="10"/>
  </w:num>
  <w:num w:numId="5" w16cid:durableId="761296431">
    <w:abstractNumId w:val="4"/>
  </w:num>
  <w:num w:numId="6" w16cid:durableId="1026441604">
    <w:abstractNumId w:val="14"/>
  </w:num>
  <w:num w:numId="7" w16cid:durableId="1636252195">
    <w:abstractNumId w:val="20"/>
  </w:num>
  <w:num w:numId="8" w16cid:durableId="460807263">
    <w:abstractNumId w:val="22"/>
  </w:num>
  <w:num w:numId="9" w16cid:durableId="546375455">
    <w:abstractNumId w:val="15"/>
  </w:num>
  <w:num w:numId="10" w16cid:durableId="101610284">
    <w:abstractNumId w:val="24"/>
  </w:num>
  <w:num w:numId="11" w16cid:durableId="1908688870">
    <w:abstractNumId w:val="8"/>
  </w:num>
  <w:num w:numId="12" w16cid:durableId="1256744682">
    <w:abstractNumId w:val="12"/>
  </w:num>
  <w:num w:numId="13" w16cid:durableId="1076634343">
    <w:abstractNumId w:val="6"/>
  </w:num>
  <w:num w:numId="14" w16cid:durableId="1910731418">
    <w:abstractNumId w:val="0"/>
  </w:num>
  <w:num w:numId="15" w16cid:durableId="723599393">
    <w:abstractNumId w:val="5"/>
  </w:num>
  <w:num w:numId="16" w16cid:durableId="229734008">
    <w:abstractNumId w:val="21"/>
  </w:num>
  <w:num w:numId="17" w16cid:durableId="1378504480">
    <w:abstractNumId w:val="1"/>
  </w:num>
  <w:num w:numId="18" w16cid:durableId="1979458224">
    <w:abstractNumId w:val="16"/>
  </w:num>
  <w:num w:numId="19" w16cid:durableId="1179541850">
    <w:abstractNumId w:val="2"/>
  </w:num>
  <w:num w:numId="20" w16cid:durableId="1811480829">
    <w:abstractNumId w:val="19"/>
  </w:num>
  <w:num w:numId="21" w16cid:durableId="1278104305">
    <w:abstractNumId w:val="25"/>
  </w:num>
  <w:num w:numId="22" w16cid:durableId="782697935">
    <w:abstractNumId w:val="11"/>
  </w:num>
  <w:num w:numId="23" w16cid:durableId="296685817">
    <w:abstractNumId w:val="23"/>
  </w:num>
  <w:num w:numId="24" w16cid:durableId="1550071515">
    <w:abstractNumId w:val="7"/>
  </w:num>
  <w:num w:numId="25" w16cid:durableId="110905326">
    <w:abstractNumId w:val="13"/>
  </w:num>
  <w:num w:numId="26" w16cid:durableId="1688479821">
    <w:abstractNumId w:val="9"/>
  </w:num>
  <w:num w:numId="27" w16cid:durableId="19754088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8C3"/>
    <w:rsid w:val="000420BB"/>
    <w:rsid w:val="00044B9E"/>
    <w:rsid w:val="0008506B"/>
    <w:rsid w:val="000A25E1"/>
    <w:rsid w:val="000D64DC"/>
    <w:rsid w:val="00105680"/>
    <w:rsid w:val="001152FD"/>
    <w:rsid w:val="001463C5"/>
    <w:rsid w:val="001B3F22"/>
    <w:rsid w:val="001C4B05"/>
    <w:rsid w:val="001C6194"/>
    <w:rsid w:val="001D69A4"/>
    <w:rsid w:val="00213A96"/>
    <w:rsid w:val="00263758"/>
    <w:rsid w:val="002C1528"/>
    <w:rsid w:val="002F03C7"/>
    <w:rsid w:val="00315927"/>
    <w:rsid w:val="003216A9"/>
    <w:rsid w:val="00347065"/>
    <w:rsid w:val="003548C3"/>
    <w:rsid w:val="0037076D"/>
    <w:rsid w:val="003839BE"/>
    <w:rsid w:val="003863B2"/>
    <w:rsid w:val="0039313C"/>
    <w:rsid w:val="00393BF6"/>
    <w:rsid w:val="0039623B"/>
    <w:rsid w:val="003A3B12"/>
    <w:rsid w:val="003A74AE"/>
    <w:rsid w:val="003D2F18"/>
    <w:rsid w:val="003E547F"/>
    <w:rsid w:val="004329E3"/>
    <w:rsid w:val="004442DF"/>
    <w:rsid w:val="00471E5F"/>
    <w:rsid w:val="0047219D"/>
    <w:rsid w:val="004942C2"/>
    <w:rsid w:val="004C4559"/>
    <w:rsid w:val="004D5102"/>
    <w:rsid w:val="004F2C83"/>
    <w:rsid w:val="004F526B"/>
    <w:rsid w:val="004F6AA3"/>
    <w:rsid w:val="004F7980"/>
    <w:rsid w:val="00504C56"/>
    <w:rsid w:val="005261D9"/>
    <w:rsid w:val="00542365"/>
    <w:rsid w:val="00555FF0"/>
    <w:rsid w:val="00561388"/>
    <w:rsid w:val="005A244F"/>
    <w:rsid w:val="005A4EAB"/>
    <w:rsid w:val="005C4434"/>
    <w:rsid w:val="005C644B"/>
    <w:rsid w:val="00616F79"/>
    <w:rsid w:val="00620464"/>
    <w:rsid w:val="00624B83"/>
    <w:rsid w:val="0064627B"/>
    <w:rsid w:val="0067524D"/>
    <w:rsid w:val="006E1DD6"/>
    <w:rsid w:val="0071616D"/>
    <w:rsid w:val="007431FE"/>
    <w:rsid w:val="007871E0"/>
    <w:rsid w:val="007A45C3"/>
    <w:rsid w:val="007D56D0"/>
    <w:rsid w:val="007E5D09"/>
    <w:rsid w:val="007F2E54"/>
    <w:rsid w:val="00811335"/>
    <w:rsid w:val="00835384"/>
    <w:rsid w:val="00874FF2"/>
    <w:rsid w:val="008978DB"/>
    <w:rsid w:val="008D0119"/>
    <w:rsid w:val="008E145C"/>
    <w:rsid w:val="00917E43"/>
    <w:rsid w:val="009230EF"/>
    <w:rsid w:val="00957EEF"/>
    <w:rsid w:val="00994373"/>
    <w:rsid w:val="009B378F"/>
    <w:rsid w:val="009D1217"/>
    <w:rsid w:val="009F5327"/>
    <w:rsid w:val="00A35294"/>
    <w:rsid w:val="00A52C65"/>
    <w:rsid w:val="00A70002"/>
    <w:rsid w:val="00A7389A"/>
    <w:rsid w:val="00A853D5"/>
    <w:rsid w:val="00AA555A"/>
    <w:rsid w:val="00AB367E"/>
    <w:rsid w:val="00B00EC0"/>
    <w:rsid w:val="00B0209E"/>
    <w:rsid w:val="00B2149F"/>
    <w:rsid w:val="00B3277C"/>
    <w:rsid w:val="00B46AA9"/>
    <w:rsid w:val="00B56165"/>
    <w:rsid w:val="00B57DEE"/>
    <w:rsid w:val="00B6674E"/>
    <w:rsid w:val="00B7635E"/>
    <w:rsid w:val="00BE0A18"/>
    <w:rsid w:val="00BE3624"/>
    <w:rsid w:val="00BE4C93"/>
    <w:rsid w:val="00C24547"/>
    <w:rsid w:val="00C30DBE"/>
    <w:rsid w:val="00C435F5"/>
    <w:rsid w:val="00C6406C"/>
    <w:rsid w:val="00C848D0"/>
    <w:rsid w:val="00CA7627"/>
    <w:rsid w:val="00CC27DA"/>
    <w:rsid w:val="00CE7462"/>
    <w:rsid w:val="00D07422"/>
    <w:rsid w:val="00D366B9"/>
    <w:rsid w:val="00D459C0"/>
    <w:rsid w:val="00D7488B"/>
    <w:rsid w:val="00D81390"/>
    <w:rsid w:val="00DA3290"/>
    <w:rsid w:val="00DE1095"/>
    <w:rsid w:val="00E34E2C"/>
    <w:rsid w:val="00E74F1C"/>
    <w:rsid w:val="00E84D2F"/>
    <w:rsid w:val="00E924FA"/>
    <w:rsid w:val="00E9253C"/>
    <w:rsid w:val="00EA5240"/>
    <w:rsid w:val="00ED0CE4"/>
    <w:rsid w:val="00ED1551"/>
    <w:rsid w:val="00ED2CEE"/>
    <w:rsid w:val="00F1257E"/>
    <w:rsid w:val="00F21D78"/>
    <w:rsid w:val="00F33B59"/>
    <w:rsid w:val="00F45668"/>
    <w:rsid w:val="00F562EF"/>
    <w:rsid w:val="00F627C1"/>
    <w:rsid w:val="00FA4CFB"/>
    <w:rsid w:val="00FA4F49"/>
    <w:rsid w:val="00FC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2604740B"/>
  <w15:chartTrackingRefBased/>
  <w15:docId w15:val="{192526D0-283A-4EA8-81C0-DD3DE3FAE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 w:qFormat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93B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93B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74F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74F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Ttulo3"/>
    <w:next w:val="Textbody"/>
    <w:link w:val="Ttulo6Char"/>
    <w:uiPriority w:val="9"/>
    <w:semiHidden/>
    <w:unhideWhenUsed/>
    <w:qFormat/>
    <w:rsid w:val="00874FF2"/>
    <w:p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Normal"/>
    <w:next w:val="Normal"/>
    <w:link w:val="Ttulo7Char"/>
    <w:unhideWhenUsed/>
    <w:qFormat/>
    <w:rsid w:val="00874F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nhideWhenUsed/>
    <w:qFormat/>
    <w:rsid w:val="00874F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874FF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qFormat/>
    <w:rsid w:val="00D7488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84D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84D2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917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BE4C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umrio1">
    <w:name w:val="toc 1"/>
    <w:basedOn w:val="Normal"/>
    <w:next w:val="Normal"/>
    <w:autoRedefine/>
    <w:uiPriority w:val="39"/>
    <w:unhideWhenUsed/>
    <w:rsid w:val="00BE4C93"/>
    <w:pPr>
      <w:spacing w:before="360" w:after="360"/>
    </w:pPr>
    <w:rPr>
      <w:rFonts w:cstheme="minorHAnsi"/>
      <w:b/>
      <w:bCs/>
      <w:caps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  <w:b/>
      <w:bCs/>
      <w:smallCaps/>
    </w:rPr>
  </w:style>
  <w:style w:type="paragraph" w:styleId="Sumrio3">
    <w:name w:val="toc 3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  <w:smallCaps/>
    </w:rPr>
  </w:style>
  <w:style w:type="paragraph" w:styleId="Sumrio4">
    <w:name w:val="toc 4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paragraph" w:styleId="Sumrio5">
    <w:name w:val="toc 5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paragraph" w:styleId="Sumrio6">
    <w:name w:val="toc 6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paragraph" w:styleId="Sumrio7">
    <w:name w:val="toc 7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paragraph" w:styleId="Sumrio8">
    <w:name w:val="toc 8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paragraph" w:styleId="Sumrio9">
    <w:name w:val="toc 9"/>
    <w:basedOn w:val="Normal"/>
    <w:next w:val="Normal"/>
    <w:autoRedefine/>
    <w:uiPriority w:val="39"/>
    <w:unhideWhenUsed/>
    <w:rsid w:val="00BE4C93"/>
    <w:pPr>
      <w:spacing w:after="0"/>
    </w:pPr>
    <w:rPr>
      <w:rFonts w:cstheme="minorHAnsi"/>
    </w:rPr>
  </w:style>
  <w:style w:type="character" w:customStyle="1" w:styleId="Ttulo1Char">
    <w:name w:val="Título 1 Char"/>
    <w:basedOn w:val="Fontepargpadro"/>
    <w:link w:val="Ttulo1"/>
    <w:uiPriority w:val="9"/>
    <w:rsid w:val="00393B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93B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bealho">
    <w:name w:val="header"/>
    <w:basedOn w:val="Normal"/>
    <w:link w:val="CabealhoChar"/>
    <w:unhideWhenUsed/>
    <w:rsid w:val="00213A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213A96"/>
  </w:style>
  <w:style w:type="paragraph" w:styleId="Rodap">
    <w:name w:val="footer"/>
    <w:basedOn w:val="Normal"/>
    <w:link w:val="RodapChar"/>
    <w:unhideWhenUsed/>
    <w:rsid w:val="00213A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213A96"/>
  </w:style>
  <w:style w:type="character" w:styleId="TextodoEspaoReservado">
    <w:name w:val="Placeholder Text"/>
    <w:basedOn w:val="Fontepargpadro"/>
    <w:uiPriority w:val="99"/>
    <w:semiHidden/>
    <w:rsid w:val="00AB367E"/>
    <w:rPr>
      <w:color w:val="808080"/>
    </w:rPr>
  </w:style>
  <w:style w:type="paragraph" w:styleId="SemEspaamento">
    <w:name w:val="No Spacing"/>
    <w:link w:val="SemEspaamentoChar"/>
    <w:uiPriority w:val="1"/>
    <w:qFormat/>
    <w:rsid w:val="00A35294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35294"/>
    <w:rPr>
      <w:rFonts w:eastAsiaTheme="minorEastAsia"/>
      <w:lang w:eastAsia="pt-BR"/>
    </w:rPr>
  </w:style>
  <w:style w:type="table" w:styleId="TabeladeLista1Clara-nfase5">
    <w:name w:val="List Table 1 Light Accent 5"/>
    <w:basedOn w:val="Tabelanormal"/>
    <w:uiPriority w:val="46"/>
    <w:rsid w:val="004721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debalo">
    <w:name w:val="Balloon Text"/>
    <w:basedOn w:val="Normal"/>
    <w:link w:val="TextodebaloChar"/>
    <w:unhideWhenUsed/>
    <w:qFormat/>
    <w:rsid w:val="003E5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3E547F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qFormat/>
    <w:rsid w:val="003E547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E547F"/>
    <w:rPr>
      <w:rFonts w:ascii="Arial MT" w:eastAsia="Arial MT" w:hAnsi="Arial MT" w:cs="Arial MT"/>
      <w:sz w:val="24"/>
      <w:szCs w:val="24"/>
      <w:lang w:val="pt-PT"/>
    </w:rPr>
  </w:style>
  <w:style w:type="numbering" w:customStyle="1" w:styleId="WWNum19">
    <w:name w:val="WWNum19"/>
    <w:basedOn w:val="Semlista"/>
    <w:rsid w:val="00A853D5"/>
    <w:pPr>
      <w:numPr>
        <w:numId w:val="19"/>
      </w:numPr>
    </w:pPr>
  </w:style>
  <w:style w:type="paragraph" w:customStyle="1" w:styleId="Standard">
    <w:name w:val="Standard"/>
    <w:qFormat/>
    <w:rsid w:val="00A853D5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</w:rPr>
  </w:style>
  <w:style w:type="paragraph" w:customStyle="1" w:styleId="Default">
    <w:name w:val="Default"/>
    <w:rsid w:val="00A853D5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numbering" w:customStyle="1" w:styleId="WWNum17">
    <w:name w:val="WWNum17"/>
    <w:basedOn w:val="Semlista"/>
    <w:rsid w:val="00A853D5"/>
    <w:pPr>
      <w:numPr>
        <w:numId w:val="20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0D64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64D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64D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64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64DC"/>
    <w:rPr>
      <w:b/>
      <w:bCs/>
      <w:sz w:val="20"/>
      <w:szCs w:val="20"/>
    </w:rPr>
  </w:style>
  <w:style w:type="character" w:styleId="Hyperlink">
    <w:name w:val="Hyperlink"/>
    <w:basedOn w:val="Fontepargpadro"/>
    <w:unhideWhenUsed/>
    <w:rsid w:val="00957EEF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57EEF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4F526B"/>
    <w:rPr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874FF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74FF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74FF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extbody">
    <w:name w:val="Text body"/>
    <w:basedOn w:val="Standard"/>
    <w:qFormat/>
    <w:rsid w:val="00874FF2"/>
    <w:pPr>
      <w:widowControl w:val="0"/>
      <w:autoSpaceDN/>
      <w:spacing w:after="140"/>
    </w:pPr>
    <w:rPr>
      <w:rFonts w:ascii="Times New Roman" w:eastAsia="SimSun, 宋体" w:hAnsi="Times New Roman" w:cs="Mangal, Cambria"/>
      <w:kern w:val="2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74F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74FF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74FF2"/>
    <w:rPr>
      <w:rFonts w:ascii="Liberation Sans" w:eastAsia="Microsoft YaHei" w:hAnsi="Liberation Sans" w:cs="Lucida Sans"/>
      <w:b/>
      <w:bCs/>
      <w:i/>
      <w:iCs/>
      <w:kern w:val="2"/>
      <w:sz w:val="24"/>
      <w:szCs w:val="24"/>
      <w:lang w:eastAsia="zh-CN" w:bidi="hi-IN"/>
    </w:rPr>
  </w:style>
  <w:style w:type="character" w:customStyle="1" w:styleId="WW8Num3z0">
    <w:name w:val="WW8Num3z0"/>
    <w:qFormat/>
    <w:rsid w:val="00874FF2"/>
    <w:rPr>
      <w:rFonts w:ascii="Symbol" w:eastAsia="Symbol" w:hAnsi="Symbol" w:cs="Courier New"/>
    </w:rPr>
  </w:style>
  <w:style w:type="character" w:customStyle="1" w:styleId="WW8Num3z7">
    <w:name w:val="WW8Num3z7"/>
    <w:qFormat/>
    <w:rsid w:val="00874FF2"/>
    <w:rPr>
      <w:rFonts w:ascii="Symbol" w:eastAsia="Symbol" w:hAnsi="Symbol" w:cs="Symbol"/>
      <w:lang w:val="pt-PT" w:eastAsia="en-US" w:bidi="ar-SA"/>
    </w:rPr>
  </w:style>
  <w:style w:type="character" w:customStyle="1" w:styleId="WW8Num4z0">
    <w:name w:val="WW8Num4z0"/>
    <w:qFormat/>
    <w:rsid w:val="00874FF2"/>
  </w:style>
  <w:style w:type="character" w:customStyle="1" w:styleId="WW8Num5z0">
    <w:name w:val="WW8Num5z0"/>
    <w:qFormat/>
    <w:rsid w:val="00874FF2"/>
  </w:style>
  <w:style w:type="character" w:customStyle="1" w:styleId="WW8Num2z0">
    <w:name w:val="WW8Num2z0"/>
    <w:qFormat/>
    <w:rsid w:val="00874FF2"/>
    <w:rPr>
      <w:rFonts w:ascii="Symbol" w:eastAsia="Symbol" w:hAnsi="Symbol" w:cs="Courier New"/>
    </w:rPr>
  </w:style>
  <w:style w:type="character" w:customStyle="1" w:styleId="WW8Num2z1">
    <w:name w:val="WW8Num2z1"/>
    <w:qFormat/>
    <w:rsid w:val="00874FF2"/>
    <w:rPr>
      <w:rFonts w:ascii="Symbol" w:eastAsia="Symbol" w:hAnsi="Symbol" w:cs="Courier New"/>
    </w:rPr>
  </w:style>
  <w:style w:type="character" w:customStyle="1" w:styleId="WW8Num2z7">
    <w:name w:val="WW8Num2z7"/>
    <w:qFormat/>
    <w:rsid w:val="00874FF2"/>
    <w:rPr>
      <w:rFonts w:ascii="Symbol" w:eastAsia="Symbol" w:hAnsi="Symbol" w:cs="Symbol"/>
      <w:lang w:val="pt-PT" w:bidi="ar-SA"/>
    </w:rPr>
  </w:style>
  <w:style w:type="character" w:customStyle="1" w:styleId="WW8Num3z1">
    <w:name w:val="WW8Num3z1"/>
    <w:qFormat/>
    <w:rsid w:val="00874FF2"/>
    <w:rPr>
      <w:rFonts w:ascii="Symbol" w:eastAsia="Symbol" w:hAnsi="Symbol" w:cs="Symbol"/>
      <w:lang w:val="pt-PT" w:bidi="ar-SA"/>
    </w:rPr>
  </w:style>
  <w:style w:type="character" w:customStyle="1" w:styleId="WW8Num1z0">
    <w:name w:val="WW8Num1z0"/>
    <w:qFormat/>
    <w:rsid w:val="00874FF2"/>
    <w:rPr>
      <w:rFonts w:ascii="Arial MT" w:eastAsia="Arial MT" w:hAnsi="Arial MT" w:cs="Arial MT"/>
      <w:color w:val="3A3838"/>
      <w:w w:val="100"/>
      <w:sz w:val="20"/>
      <w:szCs w:val="20"/>
      <w:u w:val="single" w:color="3A3838"/>
      <w:lang w:val="pt-PT" w:bidi="ar-SA"/>
    </w:rPr>
  </w:style>
  <w:style w:type="character" w:customStyle="1" w:styleId="WW8Num1z1">
    <w:name w:val="WW8Num1z1"/>
    <w:qFormat/>
    <w:rsid w:val="00874FF2"/>
    <w:rPr>
      <w:rFonts w:ascii="Arial" w:eastAsia="Arial" w:hAnsi="Arial" w:cs="Arial"/>
      <w:b/>
      <w:bCs/>
      <w:color w:val="3A3838"/>
      <w:w w:val="99"/>
      <w:sz w:val="30"/>
      <w:szCs w:val="30"/>
      <w:lang w:val="pt-PT" w:bidi="ar-SA"/>
    </w:rPr>
  </w:style>
  <w:style w:type="character" w:customStyle="1" w:styleId="WW8Num1z2">
    <w:name w:val="WW8Num1z2"/>
    <w:qFormat/>
    <w:rsid w:val="00874FF2"/>
    <w:rPr>
      <w:rFonts w:ascii="Symbol" w:eastAsia="Symbol" w:hAnsi="Symbol" w:cs="Symbol"/>
      <w:lang w:val="pt-PT" w:bidi="ar-SA"/>
    </w:rPr>
  </w:style>
  <w:style w:type="character" w:customStyle="1" w:styleId="WW8Num1z3">
    <w:name w:val="WW8Num1z3"/>
    <w:qFormat/>
    <w:rsid w:val="00874FF2"/>
    <w:rPr>
      <w:rFonts w:ascii="sans-serif, Arial" w:eastAsia="sans-serif, Arial" w:hAnsi="sans-serif, Arial" w:cs="sans-serif, Arial"/>
      <w:shd w:val="clear" w:color="auto" w:fill="FF6600"/>
    </w:rPr>
  </w:style>
  <w:style w:type="character" w:customStyle="1" w:styleId="Fontepargpadro2">
    <w:name w:val="Fonte parág. padrão2"/>
    <w:qFormat/>
    <w:rsid w:val="00874FF2"/>
  </w:style>
  <w:style w:type="character" w:customStyle="1" w:styleId="WW8Num1z4">
    <w:name w:val="WW8Num1z4"/>
    <w:qFormat/>
    <w:rsid w:val="00874FF2"/>
  </w:style>
  <w:style w:type="character" w:customStyle="1" w:styleId="WW8Num1z5">
    <w:name w:val="WW8Num1z5"/>
    <w:qFormat/>
    <w:rsid w:val="00874FF2"/>
  </w:style>
  <w:style w:type="character" w:customStyle="1" w:styleId="WW8Num1z6">
    <w:name w:val="WW8Num1z6"/>
    <w:qFormat/>
    <w:rsid w:val="00874FF2"/>
  </w:style>
  <w:style w:type="character" w:customStyle="1" w:styleId="WW8Num1z7">
    <w:name w:val="WW8Num1z7"/>
    <w:qFormat/>
    <w:rsid w:val="00874FF2"/>
  </w:style>
  <w:style w:type="character" w:customStyle="1" w:styleId="WW8Num1z8">
    <w:name w:val="WW8Num1z8"/>
    <w:qFormat/>
    <w:rsid w:val="00874FF2"/>
  </w:style>
  <w:style w:type="character" w:customStyle="1" w:styleId="WW8Num2z2">
    <w:name w:val="WW8Num2z2"/>
    <w:qFormat/>
    <w:rsid w:val="00874FF2"/>
  </w:style>
  <w:style w:type="character" w:customStyle="1" w:styleId="WW8Num2z3">
    <w:name w:val="WW8Num2z3"/>
    <w:qFormat/>
    <w:rsid w:val="00874FF2"/>
  </w:style>
  <w:style w:type="character" w:customStyle="1" w:styleId="WW8Num2z4">
    <w:name w:val="WW8Num2z4"/>
    <w:qFormat/>
    <w:rsid w:val="00874FF2"/>
  </w:style>
  <w:style w:type="character" w:customStyle="1" w:styleId="WW8Num2z5">
    <w:name w:val="WW8Num2z5"/>
    <w:qFormat/>
    <w:rsid w:val="00874FF2"/>
  </w:style>
  <w:style w:type="character" w:customStyle="1" w:styleId="WW8Num2z6">
    <w:name w:val="WW8Num2z6"/>
    <w:qFormat/>
    <w:rsid w:val="00874FF2"/>
  </w:style>
  <w:style w:type="character" w:customStyle="1" w:styleId="WW8Num2z8">
    <w:name w:val="WW8Num2z8"/>
    <w:qFormat/>
    <w:rsid w:val="00874FF2"/>
  </w:style>
  <w:style w:type="character" w:customStyle="1" w:styleId="Fontepargpadro1">
    <w:name w:val="Fonte parág. padrão1"/>
    <w:qFormat/>
    <w:rsid w:val="00874FF2"/>
  </w:style>
  <w:style w:type="character" w:customStyle="1" w:styleId="Internetlink">
    <w:name w:val="Internet link"/>
    <w:qFormat/>
    <w:rsid w:val="00874FF2"/>
    <w:rPr>
      <w:color w:val="000080"/>
      <w:u w:val="single"/>
    </w:rPr>
  </w:style>
  <w:style w:type="character" w:styleId="MenoPendente">
    <w:name w:val="Unresolved Mention"/>
    <w:qFormat/>
    <w:rsid w:val="00874FF2"/>
    <w:rPr>
      <w:color w:val="605E5C"/>
      <w:shd w:val="clear" w:color="auto" w:fill="E1DFDD"/>
    </w:rPr>
  </w:style>
  <w:style w:type="character" w:customStyle="1" w:styleId="VisitedInternetLink">
    <w:name w:val="Visited Internet Link"/>
    <w:qFormat/>
    <w:rsid w:val="00874FF2"/>
    <w:rPr>
      <w:color w:val="954F72"/>
      <w:u w:val="single"/>
    </w:rPr>
  </w:style>
  <w:style w:type="character" w:customStyle="1" w:styleId="Smbolosdenumerao">
    <w:name w:val="Símbolos de numeração"/>
    <w:qFormat/>
    <w:rsid w:val="00874FF2"/>
  </w:style>
  <w:style w:type="paragraph" w:styleId="Ttulo">
    <w:name w:val="Title"/>
    <w:basedOn w:val="Standard"/>
    <w:next w:val="Textbody"/>
    <w:link w:val="TtuloChar"/>
    <w:uiPriority w:val="10"/>
    <w:qFormat/>
    <w:rsid w:val="00874FF2"/>
    <w:pPr>
      <w:keepNext/>
      <w:widowControl w:val="0"/>
      <w:autoSpaceDN/>
      <w:spacing w:before="240" w:after="120" w:line="240" w:lineRule="auto"/>
    </w:pPr>
    <w:rPr>
      <w:rFonts w:ascii="Liberation Sans" w:eastAsia="Microsoft YaHei" w:hAnsi="Liberation Sans" w:cs="Lucida Sans"/>
      <w:kern w:val="2"/>
      <w:sz w:val="28"/>
      <w:szCs w:val="28"/>
      <w:lang w:eastAsia="zh-CN" w:bidi="hi-IN"/>
    </w:rPr>
  </w:style>
  <w:style w:type="character" w:customStyle="1" w:styleId="TtuloChar">
    <w:name w:val="Título Char"/>
    <w:basedOn w:val="Fontepargpadro"/>
    <w:link w:val="Ttulo"/>
    <w:uiPriority w:val="10"/>
    <w:rsid w:val="00874FF2"/>
    <w:rPr>
      <w:rFonts w:ascii="Liberation Sans" w:eastAsia="Microsoft YaHei" w:hAnsi="Liberation Sans" w:cs="Lucida Sans"/>
      <w:kern w:val="2"/>
      <w:sz w:val="28"/>
      <w:szCs w:val="28"/>
      <w:lang w:eastAsia="zh-CN" w:bidi="hi-IN"/>
    </w:rPr>
  </w:style>
  <w:style w:type="paragraph" w:styleId="Lista">
    <w:name w:val="List"/>
    <w:basedOn w:val="Textbody"/>
    <w:rsid w:val="00874FF2"/>
    <w:rPr>
      <w:rFonts w:cs="Lucida Sans"/>
    </w:rPr>
  </w:style>
  <w:style w:type="paragraph" w:styleId="Legenda">
    <w:name w:val="caption"/>
    <w:basedOn w:val="Standard"/>
    <w:qFormat/>
    <w:rsid w:val="00874FF2"/>
    <w:pPr>
      <w:widowControl w:val="0"/>
      <w:suppressLineNumbers/>
      <w:autoSpaceDN/>
      <w:spacing w:before="120" w:after="120" w:line="240" w:lineRule="auto"/>
    </w:pPr>
    <w:rPr>
      <w:rFonts w:ascii="Times New Roman" w:eastAsia="SimSun, 宋体" w:hAnsi="Times New Roman" w:cs="Lucida Sans"/>
      <w:i/>
      <w:iCs/>
      <w:kern w:val="2"/>
      <w:sz w:val="24"/>
      <w:szCs w:val="24"/>
      <w:lang w:eastAsia="zh-CN" w:bidi="hi-IN"/>
    </w:rPr>
  </w:style>
  <w:style w:type="paragraph" w:customStyle="1" w:styleId="ndice">
    <w:name w:val="Índice"/>
    <w:basedOn w:val="Standard"/>
    <w:qFormat/>
    <w:rsid w:val="00874FF2"/>
    <w:pPr>
      <w:widowControl w:val="0"/>
      <w:suppressLineNumbers/>
      <w:autoSpaceDN/>
      <w:spacing w:after="0" w:line="240" w:lineRule="auto"/>
    </w:pPr>
    <w:rPr>
      <w:rFonts w:ascii="Times New Roman" w:eastAsia="SimSun, 宋体" w:hAnsi="Times New Roman" w:cs="Lucida Sans"/>
      <w:kern w:val="2"/>
      <w:sz w:val="24"/>
      <w:szCs w:val="24"/>
      <w:lang w:eastAsia="zh-CN" w:bidi="hi-IN"/>
    </w:rPr>
  </w:style>
  <w:style w:type="paragraph" w:customStyle="1" w:styleId="Ttulo3">
    <w:name w:val="Título3"/>
    <w:basedOn w:val="Standard"/>
    <w:next w:val="Textbody"/>
    <w:qFormat/>
    <w:rsid w:val="00874FF2"/>
    <w:pPr>
      <w:keepNext/>
      <w:widowControl w:val="0"/>
      <w:autoSpaceDN/>
      <w:spacing w:before="240" w:after="120" w:line="240" w:lineRule="auto"/>
    </w:pPr>
    <w:rPr>
      <w:rFonts w:ascii="Liberation Sans" w:eastAsia="Microsoft YaHei" w:hAnsi="Liberation Sans" w:cs="Lucida Sans"/>
      <w:kern w:val="2"/>
      <w:sz w:val="28"/>
      <w:szCs w:val="28"/>
      <w:lang w:eastAsia="zh-CN" w:bidi="hi-IN"/>
    </w:rPr>
  </w:style>
  <w:style w:type="paragraph" w:customStyle="1" w:styleId="Ttulo20">
    <w:name w:val="Título2"/>
    <w:basedOn w:val="Standard"/>
    <w:next w:val="Textbody"/>
    <w:qFormat/>
    <w:rsid w:val="00874FF2"/>
    <w:pPr>
      <w:keepNext/>
      <w:widowControl w:val="0"/>
      <w:autoSpaceDN/>
      <w:spacing w:before="240" w:after="120" w:line="240" w:lineRule="auto"/>
    </w:pPr>
    <w:rPr>
      <w:rFonts w:ascii="Arial" w:eastAsia="Microsoft YaHei" w:hAnsi="Arial" w:cs="Arial"/>
      <w:kern w:val="2"/>
      <w:sz w:val="28"/>
      <w:szCs w:val="28"/>
      <w:lang w:eastAsia="zh-CN" w:bidi="hi-IN"/>
    </w:rPr>
  </w:style>
  <w:style w:type="paragraph" w:customStyle="1" w:styleId="Legenda1">
    <w:name w:val="Legenda1"/>
    <w:basedOn w:val="Standard"/>
    <w:qFormat/>
    <w:rsid w:val="00874FF2"/>
    <w:pPr>
      <w:widowControl w:val="0"/>
      <w:suppressLineNumbers/>
      <w:autoSpaceDN/>
      <w:spacing w:before="120" w:after="120" w:line="240" w:lineRule="auto"/>
    </w:pPr>
    <w:rPr>
      <w:rFonts w:ascii="Times New Roman" w:eastAsia="SimSun, 宋体" w:hAnsi="Times New Roman" w:cs="Lucida Sans"/>
      <w:i/>
      <w:iCs/>
      <w:kern w:val="2"/>
      <w:sz w:val="24"/>
      <w:szCs w:val="24"/>
      <w:lang w:eastAsia="zh-CN" w:bidi="hi-IN"/>
    </w:rPr>
  </w:style>
  <w:style w:type="paragraph" w:customStyle="1" w:styleId="Ttulo11">
    <w:name w:val="Título1"/>
    <w:basedOn w:val="Standard"/>
    <w:next w:val="Textbody"/>
    <w:qFormat/>
    <w:rsid w:val="00874FF2"/>
    <w:pPr>
      <w:keepNext/>
      <w:widowControl w:val="0"/>
      <w:autoSpaceDN/>
      <w:spacing w:before="240" w:after="120" w:line="240" w:lineRule="auto"/>
    </w:pPr>
    <w:rPr>
      <w:rFonts w:ascii="Liberation Sans" w:eastAsia="Microsoft YaHei" w:hAnsi="Liberation Sans" w:cs="Lucida Sans"/>
      <w:kern w:val="2"/>
      <w:sz w:val="28"/>
      <w:szCs w:val="28"/>
      <w:lang w:eastAsia="zh-CN" w:bidi="hi-IN"/>
    </w:rPr>
  </w:style>
  <w:style w:type="paragraph" w:customStyle="1" w:styleId="CabealhoeRodap">
    <w:name w:val="Cabeçalho e Rodapé"/>
    <w:basedOn w:val="Standard"/>
    <w:qFormat/>
    <w:rsid w:val="00874FF2"/>
    <w:pPr>
      <w:widowControl w:val="0"/>
      <w:autoSpaceDN/>
      <w:spacing w:after="0" w:line="240" w:lineRule="auto"/>
    </w:pPr>
    <w:rPr>
      <w:rFonts w:ascii="Times New Roman" w:eastAsia="SimSun, 宋体" w:hAnsi="Times New Roman" w:cs="Mangal, Cambria"/>
      <w:kern w:val="2"/>
      <w:sz w:val="24"/>
      <w:szCs w:val="24"/>
      <w:lang w:eastAsia="zh-CN" w:bidi="hi-IN"/>
    </w:rPr>
  </w:style>
  <w:style w:type="paragraph" w:customStyle="1" w:styleId="Contents1">
    <w:name w:val="Contents 1"/>
    <w:basedOn w:val="Standard"/>
    <w:qFormat/>
    <w:rsid w:val="00874FF2"/>
    <w:pPr>
      <w:widowControl w:val="0"/>
      <w:autoSpaceDN/>
      <w:spacing w:before="18" w:after="0" w:line="240" w:lineRule="auto"/>
      <w:ind w:left="1122"/>
    </w:pPr>
    <w:rPr>
      <w:rFonts w:ascii="Arial MT" w:eastAsia="Arial MT" w:hAnsi="Arial MT" w:cs="Arial MT"/>
      <w:kern w:val="2"/>
      <w:lang w:val="pt-PT" w:eastAsia="zh-CN"/>
    </w:rPr>
  </w:style>
  <w:style w:type="paragraph" w:customStyle="1" w:styleId="Contedodoquadro">
    <w:name w:val="Conteúdo do quadro"/>
    <w:basedOn w:val="Standard"/>
    <w:qFormat/>
    <w:rsid w:val="00874FF2"/>
    <w:pPr>
      <w:widowControl w:val="0"/>
      <w:autoSpaceDN/>
      <w:spacing w:after="0" w:line="240" w:lineRule="auto"/>
    </w:pPr>
    <w:rPr>
      <w:rFonts w:ascii="Times New Roman" w:eastAsia="SimSun, 宋体" w:hAnsi="Times New Roman" w:cs="Mangal, Cambria"/>
      <w:kern w:val="2"/>
      <w:sz w:val="24"/>
      <w:szCs w:val="24"/>
      <w:lang w:eastAsia="zh-CN" w:bidi="hi-IN"/>
    </w:rPr>
  </w:style>
  <w:style w:type="paragraph" w:customStyle="1" w:styleId="Contedodatabela">
    <w:name w:val="Conteúdo da tabela"/>
    <w:basedOn w:val="Standard"/>
    <w:qFormat/>
    <w:rsid w:val="00874FF2"/>
    <w:pPr>
      <w:widowControl w:val="0"/>
      <w:suppressLineNumbers/>
      <w:autoSpaceDN/>
      <w:spacing w:after="0" w:line="240" w:lineRule="auto"/>
    </w:pPr>
    <w:rPr>
      <w:rFonts w:ascii="Times New Roman" w:eastAsia="SimSun, 宋体" w:hAnsi="Times New Roman" w:cs="Mangal, Cambria"/>
      <w:kern w:val="2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qFormat/>
    <w:rsid w:val="00874FF2"/>
    <w:pPr>
      <w:jc w:val="center"/>
    </w:pPr>
    <w:rPr>
      <w:b/>
      <w:bCs/>
    </w:rPr>
  </w:style>
  <w:style w:type="paragraph" w:customStyle="1" w:styleId="Ttulo10">
    <w:name w:val="Título 10"/>
    <w:basedOn w:val="Ttulo3"/>
    <w:next w:val="Textbody"/>
    <w:qFormat/>
    <w:rsid w:val="00874FF2"/>
    <w:pPr>
      <w:numPr>
        <w:numId w:val="26"/>
      </w:numPr>
      <w:spacing w:before="60" w:after="60"/>
    </w:pPr>
    <w:rPr>
      <w:b/>
      <w:bCs/>
      <w:sz w:val="18"/>
      <w:szCs w:val="18"/>
    </w:rPr>
  </w:style>
  <w:style w:type="numbering" w:customStyle="1" w:styleId="WW8Num1">
    <w:name w:val="WW8Num1"/>
    <w:qFormat/>
    <w:rsid w:val="00874FF2"/>
  </w:style>
  <w:style w:type="numbering" w:customStyle="1" w:styleId="WW8Num2">
    <w:name w:val="WW8Num2"/>
    <w:qFormat/>
    <w:rsid w:val="00874FF2"/>
  </w:style>
  <w:style w:type="numbering" w:customStyle="1" w:styleId="WW8Num3">
    <w:name w:val="WW8Num3"/>
    <w:qFormat/>
    <w:rsid w:val="00874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BD5EC-2FA2-4A48-A73A-A15EAAEFE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16</Pages>
  <Words>2319</Words>
  <Characters>12527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Kallynca Carvalho dos Santos</dc:creator>
  <cp:keywords/>
  <dc:description/>
  <cp:lastModifiedBy>Beatriz Corrêa</cp:lastModifiedBy>
  <cp:revision>4</cp:revision>
  <cp:lastPrinted>2024-01-30T14:54:00Z</cp:lastPrinted>
  <dcterms:created xsi:type="dcterms:W3CDTF">2024-02-07T12:31:00Z</dcterms:created>
  <dcterms:modified xsi:type="dcterms:W3CDTF">2024-02-07T17:01:00Z</dcterms:modified>
</cp:coreProperties>
</file>